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4504" w14:textId="77777777" w:rsidR="00BF7BE1" w:rsidRPr="001A641D" w:rsidRDefault="00BF7BE1" w:rsidP="00851B98">
      <w:pPr>
        <w:jc w:val="center"/>
        <w:rPr>
          <w:b/>
          <w:bCs/>
          <w:caps/>
          <w:sz w:val="28"/>
          <w:szCs w:val="28"/>
          <w:lang w:val="be-BY"/>
        </w:rPr>
      </w:pPr>
      <w:r w:rsidRPr="001A641D">
        <w:rPr>
          <w:b/>
          <w:bCs/>
          <w:caps/>
          <w:sz w:val="28"/>
          <w:szCs w:val="28"/>
          <w:lang w:val="be-BY"/>
        </w:rPr>
        <w:t xml:space="preserve">Інстытут літаратуразнаўства імя Янкі Купалы </w:t>
      </w:r>
    </w:p>
    <w:p w14:paraId="30921BC0" w14:textId="66FE48A3" w:rsidR="00BF7BE1" w:rsidRPr="001A641D" w:rsidRDefault="00BF7BE1" w:rsidP="007011FA">
      <w:pPr>
        <w:jc w:val="center"/>
        <w:rPr>
          <w:b/>
          <w:bCs/>
          <w:caps/>
          <w:sz w:val="28"/>
          <w:szCs w:val="28"/>
          <w:lang w:val="be-BY"/>
        </w:rPr>
      </w:pPr>
      <w:r w:rsidRPr="001A641D">
        <w:rPr>
          <w:b/>
          <w:bCs/>
          <w:caps/>
          <w:sz w:val="28"/>
          <w:szCs w:val="28"/>
          <w:lang w:val="be-BY"/>
        </w:rPr>
        <w:t>Цэнтра даследаванняў беларускай культуры, мовы і літаратуры НАН Беларусі</w:t>
      </w:r>
    </w:p>
    <w:p w14:paraId="703F5FC0" w14:textId="77777777" w:rsidR="00BF7BE1" w:rsidRPr="001A641D" w:rsidRDefault="00BF7BE1" w:rsidP="00851B98">
      <w:pPr>
        <w:jc w:val="center"/>
        <w:rPr>
          <w:b/>
          <w:bCs/>
          <w:caps/>
          <w:sz w:val="28"/>
          <w:szCs w:val="28"/>
          <w:lang w:val="be-BY"/>
        </w:rPr>
      </w:pPr>
    </w:p>
    <w:p w14:paraId="4A494222" w14:textId="77777777" w:rsidR="00BF7BE1" w:rsidRPr="001A641D" w:rsidRDefault="008403E0" w:rsidP="00851B98">
      <w:pPr>
        <w:jc w:val="center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>з</w:t>
      </w:r>
      <w:r w:rsidR="00BF7BE1" w:rsidRPr="001A641D">
        <w:rPr>
          <w:sz w:val="28"/>
          <w:szCs w:val="28"/>
          <w:lang w:val="be-BY"/>
        </w:rPr>
        <w:t>апрашае прыняць удзел</w:t>
      </w:r>
    </w:p>
    <w:p w14:paraId="777AF614" w14:textId="77777777" w:rsidR="00BF7BE1" w:rsidRPr="001A641D" w:rsidRDefault="00BF7BE1" w:rsidP="00851B98">
      <w:pPr>
        <w:jc w:val="center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 xml:space="preserve"> у </w:t>
      </w:r>
      <w:r w:rsidR="00A27423" w:rsidRPr="001A641D">
        <w:rPr>
          <w:sz w:val="28"/>
          <w:szCs w:val="28"/>
          <w:lang w:val="be-BY"/>
        </w:rPr>
        <w:t>Міжнароднай</w:t>
      </w:r>
      <w:r w:rsidR="00B5790B" w:rsidRPr="001A641D">
        <w:rPr>
          <w:sz w:val="28"/>
          <w:szCs w:val="28"/>
          <w:lang w:val="be-BY"/>
        </w:rPr>
        <w:t xml:space="preserve"> навуков</w:t>
      </w:r>
      <w:r w:rsidRPr="001A641D">
        <w:rPr>
          <w:sz w:val="28"/>
          <w:szCs w:val="28"/>
          <w:lang w:val="be-BY"/>
        </w:rPr>
        <w:t>ай канферэнцыі</w:t>
      </w:r>
    </w:p>
    <w:p w14:paraId="37E0195B" w14:textId="01FDEACF" w:rsidR="00E87F15" w:rsidRPr="001A641D" w:rsidRDefault="00E87F15" w:rsidP="00851B98">
      <w:pPr>
        <w:pStyle w:val="p-consnonformat"/>
        <w:shd w:val="clear" w:color="auto" w:fill="FFFFFF"/>
        <w:spacing w:before="0" w:beforeAutospacing="0" w:after="0" w:afterAutospacing="0"/>
        <w:contextualSpacing/>
        <w:jc w:val="center"/>
        <w:rPr>
          <w:rStyle w:val="h-consnonformat"/>
          <w:b/>
          <w:sz w:val="28"/>
          <w:szCs w:val="28"/>
          <w:lang w:val="be-BY"/>
        </w:rPr>
      </w:pPr>
      <w:bookmarkStart w:id="0" w:name="_Hlk189563842"/>
      <w:r w:rsidRPr="001A641D">
        <w:rPr>
          <w:rStyle w:val="h-consnonformat"/>
          <w:b/>
          <w:sz w:val="28"/>
          <w:szCs w:val="28"/>
          <w:lang w:val="be-BY"/>
        </w:rPr>
        <w:t>“</w:t>
      </w:r>
      <w:bookmarkEnd w:id="0"/>
      <w:r w:rsidR="000109DB" w:rsidRPr="001A641D">
        <w:rPr>
          <w:rStyle w:val="h-consnonformat"/>
          <w:b/>
          <w:sz w:val="28"/>
          <w:szCs w:val="28"/>
          <w:lang w:val="be-BY"/>
        </w:rPr>
        <w:t xml:space="preserve">Беларускі літаратурны працэс: традыцыі і сучаснасць”, прысвечанай 95-годдзю Інстытута літаратуразнаўства імя Янкі Купалы </w:t>
      </w:r>
    </w:p>
    <w:p w14:paraId="3B2FD90A" w14:textId="77777777" w:rsidR="000109DB" w:rsidRPr="001A641D" w:rsidRDefault="000109DB" w:rsidP="00851B98">
      <w:pPr>
        <w:pStyle w:val="p-consnonformat"/>
        <w:shd w:val="clear" w:color="auto" w:fill="FFFFFF"/>
        <w:spacing w:before="0" w:beforeAutospacing="0" w:after="0" w:afterAutospacing="0"/>
        <w:contextualSpacing/>
        <w:jc w:val="center"/>
        <w:rPr>
          <w:sz w:val="16"/>
          <w:szCs w:val="16"/>
          <w:lang w:val="be-BY"/>
        </w:rPr>
      </w:pPr>
    </w:p>
    <w:p w14:paraId="1ED2BA58" w14:textId="161ED2F1" w:rsidR="0066743F" w:rsidRPr="001A641D" w:rsidRDefault="0066743F" w:rsidP="00851B98">
      <w:pPr>
        <w:contextualSpacing/>
        <w:jc w:val="center"/>
        <w:rPr>
          <w:b/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 xml:space="preserve">Канферэнцыя адбудзецца </w:t>
      </w:r>
      <w:r w:rsidR="000109DB" w:rsidRPr="001A641D">
        <w:rPr>
          <w:rStyle w:val="h-consnonformat"/>
          <w:b/>
          <w:sz w:val="28"/>
          <w:szCs w:val="28"/>
          <w:lang w:val="be-BY"/>
        </w:rPr>
        <w:t>15–16 красавiка 2026 года</w:t>
      </w:r>
      <w:r w:rsidR="000A65AB">
        <w:rPr>
          <w:rStyle w:val="h-consnonformat"/>
          <w:b/>
          <w:sz w:val="28"/>
          <w:szCs w:val="28"/>
          <w:lang w:val="be-BY"/>
        </w:rPr>
        <w:t xml:space="preserve"> </w:t>
      </w:r>
    </w:p>
    <w:p w14:paraId="15437A2B" w14:textId="77777777" w:rsidR="0066743F" w:rsidRPr="001A641D" w:rsidRDefault="0066743F" w:rsidP="00851B98">
      <w:pPr>
        <w:contextualSpacing/>
        <w:jc w:val="both"/>
        <w:rPr>
          <w:b/>
          <w:sz w:val="16"/>
          <w:szCs w:val="16"/>
          <w:lang w:val="be-BY"/>
        </w:rPr>
      </w:pPr>
    </w:p>
    <w:p w14:paraId="52E2FC7E" w14:textId="4C370F2E" w:rsidR="00204E85" w:rsidRPr="007011FA" w:rsidRDefault="00594B03" w:rsidP="007011FA">
      <w:pPr>
        <w:contextualSpacing/>
        <w:jc w:val="center"/>
        <w:rPr>
          <w:b/>
          <w:sz w:val="26"/>
          <w:szCs w:val="26"/>
          <w:lang w:val="be-BY"/>
        </w:rPr>
      </w:pPr>
      <w:r w:rsidRPr="001A641D">
        <w:rPr>
          <w:b/>
          <w:sz w:val="26"/>
          <w:szCs w:val="26"/>
          <w:lang w:val="be-BY"/>
        </w:rPr>
        <w:t xml:space="preserve">Праблемна-тэматычнае поле </w:t>
      </w:r>
    </w:p>
    <w:p w14:paraId="00D0C860" w14:textId="3FD7DAFA" w:rsidR="00CC359C" w:rsidRPr="00AD635C" w:rsidRDefault="00CC359C" w:rsidP="00CC359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 xml:space="preserve">Інстытут </w:t>
      </w:r>
      <w:r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>літаратуразнаўства</w:t>
      </w:r>
      <w:r w:rsidR="004F6AD5"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 xml:space="preserve"> імя Янкі Купалы</w:t>
      </w:r>
      <w:r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 xml:space="preserve"> як адзін з цэнтраў фарміравання </w:t>
      </w:r>
      <w:r w:rsidR="00AD635C"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 xml:space="preserve">і развіцця </w:t>
      </w:r>
      <w:r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 xml:space="preserve">нацыянальнай </w:t>
      </w:r>
      <w:r w:rsidR="004F6AD5"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>гуманітарнай навукі</w:t>
      </w:r>
      <w:r w:rsidRPr="00EF7A98">
        <w:rPr>
          <w:rStyle w:val="ae"/>
          <w:b w:val="0"/>
          <w:bCs w:val="0"/>
          <w:sz w:val="22"/>
          <w:szCs w:val="22"/>
          <w:shd w:val="clear" w:color="auto" w:fill="FFFFFF"/>
          <w:lang w:val="be-BY"/>
        </w:rPr>
        <w:t>.</w:t>
      </w:r>
    </w:p>
    <w:p w14:paraId="62224C0C" w14:textId="771CEAA3" w:rsidR="00AD635C" w:rsidRPr="00AD635C" w:rsidRDefault="00C116CC" w:rsidP="00AD635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>Р</w:t>
      </w:r>
      <w:r w:rsidR="007266A5" w:rsidRPr="00AD635C">
        <w:rPr>
          <w:sz w:val="22"/>
          <w:szCs w:val="22"/>
          <w:lang w:val="be-BY" w:eastAsia="en-US"/>
        </w:rPr>
        <w:t xml:space="preserve">анняя пісьмовая культура і </w:t>
      </w:r>
      <w:r w:rsidR="00746A6A">
        <w:rPr>
          <w:sz w:val="22"/>
          <w:szCs w:val="22"/>
          <w:lang w:val="be-BY" w:eastAsia="en-US"/>
        </w:rPr>
        <w:t>даўняя</w:t>
      </w:r>
      <w:r w:rsidR="00594B03" w:rsidRPr="00AD635C">
        <w:rPr>
          <w:sz w:val="22"/>
          <w:szCs w:val="22"/>
          <w:lang w:val="be-BY" w:eastAsia="en-US"/>
        </w:rPr>
        <w:t xml:space="preserve"> літаратура ў сучасным навуковым асэнсаванні</w:t>
      </w:r>
      <w:r w:rsidRPr="00AD635C">
        <w:rPr>
          <w:sz w:val="22"/>
          <w:szCs w:val="22"/>
          <w:lang w:val="be-BY" w:eastAsia="en-US"/>
        </w:rPr>
        <w:t>.</w:t>
      </w:r>
    </w:p>
    <w:p w14:paraId="1255B406" w14:textId="30745C8F" w:rsidR="00C116CC" w:rsidRPr="00AD635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>Нацыянальная літаратурная класіка</w:t>
      </w:r>
      <w:r w:rsidR="007C6738">
        <w:rPr>
          <w:sz w:val="22"/>
          <w:szCs w:val="22"/>
          <w:lang w:val="be-BY" w:eastAsia="en-US"/>
        </w:rPr>
        <w:t xml:space="preserve">: традыцыі і наватарства </w:t>
      </w:r>
      <w:r w:rsidR="00842E0F">
        <w:rPr>
          <w:sz w:val="22"/>
          <w:szCs w:val="22"/>
          <w:lang w:val="be-BY" w:eastAsia="en-US"/>
        </w:rPr>
        <w:t xml:space="preserve">ў </w:t>
      </w:r>
      <w:r w:rsidR="007C6738">
        <w:rPr>
          <w:sz w:val="22"/>
          <w:szCs w:val="22"/>
          <w:lang w:val="be-BY" w:eastAsia="en-US"/>
        </w:rPr>
        <w:t>даследавання</w:t>
      </w:r>
      <w:r w:rsidR="00842E0F">
        <w:rPr>
          <w:sz w:val="22"/>
          <w:szCs w:val="22"/>
          <w:lang w:val="be-BY" w:eastAsia="en-US"/>
        </w:rPr>
        <w:t>х</w:t>
      </w:r>
      <w:r w:rsidRPr="00AD635C">
        <w:rPr>
          <w:sz w:val="22"/>
          <w:szCs w:val="22"/>
          <w:lang w:val="be-BY" w:eastAsia="en-US"/>
        </w:rPr>
        <w:t xml:space="preserve">. </w:t>
      </w:r>
      <w:r w:rsidR="00E95507">
        <w:rPr>
          <w:sz w:val="22"/>
          <w:szCs w:val="22"/>
          <w:lang w:val="be-BY" w:eastAsia="en-US"/>
        </w:rPr>
        <w:t>Т</w:t>
      </w:r>
      <w:r w:rsidRPr="00AD635C">
        <w:rPr>
          <w:sz w:val="22"/>
          <w:szCs w:val="22"/>
          <w:lang w:val="be-BY" w:eastAsia="en-US"/>
        </w:rPr>
        <w:t>ворчасц</w:t>
      </w:r>
      <w:r w:rsidR="00E95507">
        <w:rPr>
          <w:sz w:val="22"/>
          <w:szCs w:val="22"/>
          <w:lang w:val="be-BY" w:eastAsia="en-US"/>
        </w:rPr>
        <w:t>ь</w:t>
      </w:r>
      <w:r w:rsidRPr="00AD635C">
        <w:rPr>
          <w:sz w:val="22"/>
          <w:szCs w:val="22"/>
          <w:lang w:val="be-BY" w:eastAsia="en-US"/>
        </w:rPr>
        <w:t xml:space="preserve"> </w:t>
      </w:r>
      <w:r w:rsidR="004F6AD5" w:rsidRPr="00AD635C">
        <w:rPr>
          <w:sz w:val="22"/>
          <w:szCs w:val="22"/>
          <w:lang w:val="be-BY" w:eastAsia="en-US"/>
        </w:rPr>
        <w:t xml:space="preserve">Максіма Багдановіча, Кандрата Крапівы, Івана Мележа, </w:t>
      </w:r>
      <w:r w:rsidRPr="00AD635C">
        <w:rPr>
          <w:sz w:val="22"/>
          <w:szCs w:val="22"/>
          <w:lang w:val="be-BY" w:eastAsia="en-US"/>
        </w:rPr>
        <w:t>Алаізы Пашкевіч (Цёткі), Івана Шамякіна (</w:t>
      </w:r>
      <w:r w:rsidR="000734D3" w:rsidRPr="000734D3">
        <w:rPr>
          <w:sz w:val="22"/>
          <w:szCs w:val="22"/>
          <w:lang w:val="be-BY" w:eastAsia="en-US"/>
        </w:rPr>
        <w:t>да</w:t>
      </w:r>
      <w:r w:rsidRPr="000734D3">
        <w:rPr>
          <w:sz w:val="22"/>
          <w:szCs w:val="22"/>
          <w:lang w:val="be-BY" w:eastAsia="en-US"/>
        </w:rPr>
        <w:t xml:space="preserve"> юбілеяў</w:t>
      </w:r>
      <w:r w:rsidR="000734D3" w:rsidRPr="000734D3">
        <w:rPr>
          <w:sz w:val="22"/>
          <w:szCs w:val="22"/>
          <w:lang w:val="be-BY" w:eastAsia="en-US"/>
        </w:rPr>
        <w:t xml:space="preserve"> пісьменнікаў</w:t>
      </w:r>
      <w:r w:rsidRPr="00AD635C">
        <w:rPr>
          <w:sz w:val="22"/>
          <w:szCs w:val="22"/>
          <w:lang w:val="be-BY" w:eastAsia="en-US"/>
        </w:rPr>
        <w:t>).</w:t>
      </w:r>
      <w:r w:rsidR="004F6AD5">
        <w:rPr>
          <w:sz w:val="22"/>
          <w:szCs w:val="22"/>
          <w:lang w:val="be-BY" w:eastAsia="en-US"/>
        </w:rPr>
        <w:t xml:space="preserve"> </w:t>
      </w:r>
    </w:p>
    <w:p w14:paraId="1AF4C83C" w14:textId="77777777" w:rsidR="00C116CC" w:rsidRPr="00AD635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>Сучасная беларуская літаратура: творчая індывідуальнасць і літаратурны працэс.</w:t>
      </w:r>
    </w:p>
    <w:p w14:paraId="03A11346" w14:textId="77777777" w:rsidR="00CC359C" w:rsidRPr="007C6738" w:rsidRDefault="00CC359C" w:rsidP="00CC359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7C6738">
        <w:rPr>
          <w:sz w:val="22"/>
          <w:szCs w:val="22"/>
          <w:lang w:val="be-BY" w:eastAsia="en-US"/>
        </w:rPr>
        <w:t>Нацыянальныя вобразы свету і чалавека ў беларускай літаратуры.</w:t>
      </w:r>
    </w:p>
    <w:p w14:paraId="0A487C77" w14:textId="35DD0003" w:rsidR="00C116CC" w:rsidRPr="00AD635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 xml:space="preserve">Рускамоўная літаратура Беларусі як гісторыка-культурная з’ява. </w:t>
      </w:r>
      <w:r w:rsidR="00A8459F">
        <w:rPr>
          <w:sz w:val="22"/>
          <w:szCs w:val="22"/>
          <w:lang w:val="be-BY" w:eastAsia="en-US"/>
        </w:rPr>
        <w:t xml:space="preserve"> </w:t>
      </w:r>
    </w:p>
    <w:p w14:paraId="0A77ED73" w14:textId="11C06992" w:rsidR="00A8459F" w:rsidRPr="008006EE" w:rsidRDefault="00A8459F" w:rsidP="00A8459F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8006EE">
        <w:rPr>
          <w:sz w:val="22"/>
          <w:szCs w:val="22"/>
          <w:lang w:val="be-BY" w:eastAsia="en-US"/>
        </w:rPr>
        <w:t xml:space="preserve">Беларуская літаратура </w:t>
      </w:r>
      <w:r w:rsidR="00C24C0B">
        <w:rPr>
          <w:sz w:val="22"/>
          <w:szCs w:val="22"/>
          <w:lang w:val="be-BY" w:eastAsia="en-US"/>
        </w:rPr>
        <w:t xml:space="preserve">ва ўзаемасувязях </w:t>
      </w:r>
      <w:r w:rsidRPr="008006EE">
        <w:rPr>
          <w:sz w:val="22"/>
          <w:szCs w:val="22"/>
          <w:lang w:val="be-BY" w:eastAsia="en-US"/>
        </w:rPr>
        <w:t>з сусветным літаратурным і літаратуразнаўчым працэсам.</w:t>
      </w:r>
      <w:r w:rsidR="00295871" w:rsidRPr="00295871">
        <w:rPr>
          <w:sz w:val="22"/>
          <w:szCs w:val="22"/>
          <w:lang w:val="be-BY" w:eastAsia="en-US"/>
        </w:rPr>
        <w:t xml:space="preserve"> </w:t>
      </w:r>
    </w:p>
    <w:p w14:paraId="275AE350" w14:textId="77777777" w:rsidR="00C116CC" w:rsidRPr="00AD635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>Актуальныя праблемы сучаснага беларускага літаратуразнаўства.</w:t>
      </w:r>
    </w:p>
    <w:p w14:paraId="64CF4728" w14:textId="6D14B090" w:rsidR="00C116CC" w:rsidRPr="00AD635C" w:rsidRDefault="00C116CC" w:rsidP="00C116CC">
      <w:pPr>
        <w:pStyle w:val="a6"/>
        <w:numPr>
          <w:ilvl w:val="0"/>
          <w:numId w:val="10"/>
        </w:numPr>
        <w:tabs>
          <w:tab w:val="left" w:pos="1650"/>
        </w:tabs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 xml:space="preserve">Фундаментальныя даследаванні </w:t>
      </w:r>
      <w:r w:rsidR="00AD635C" w:rsidRPr="00AD635C">
        <w:rPr>
          <w:sz w:val="22"/>
          <w:szCs w:val="22"/>
          <w:lang w:val="be-BY" w:eastAsia="en-US"/>
        </w:rPr>
        <w:t xml:space="preserve">Паўла Дзюбайлы, </w:t>
      </w:r>
      <w:r w:rsidR="004F6AD5" w:rsidRPr="00AD635C">
        <w:rPr>
          <w:sz w:val="22"/>
          <w:szCs w:val="22"/>
          <w:lang w:val="be-BY" w:eastAsia="en-US"/>
        </w:rPr>
        <w:t>Васіля Жураўлёва, Генадзя Кісялёва</w:t>
      </w:r>
      <w:r w:rsidR="004F6AD5">
        <w:rPr>
          <w:sz w:val="22"/>
          <w:szCs w:val="22"/>
          <w:lang w:val="be-BY" w:eastAsia="en-US"/>
        </w:rPr>
        <w:t>,</w:t>
      </w:r>
      <w:r w:rsidR="004F6AD5" w:rsidRPr="00AD635C">
        <w:rPr>
          <w:sz w:val="22"/>
          <w:szCs w:val="22"/>
          <w:lang w:val="be-BY" w:eastAsia="en-US"/>
        </w:rPr>
        <w:t xml:space="preserve"> Алега Лойкі, </w:t>
      </w:r>
      <w:r w:rsidRPr="00AD635C">
        <w:rPr>
          <w:sz w:val="22"/>
          <w:szCs w:val="22"/>
          <w:lang w:val="be-BY" w:eastAsia="en-US"/>
        </w:rPr>
        <w:t>Міхася Мушынскага</w:t>
      </w:r>
      <w:r w:rsidR="004F6AD5">
        <w:rPr>
          <w:sz w:val="22"/>
          <w:szCs w:val="22"/>
          <w:lang w:val="be-BY" w:eastAsia="en-US"/>
        </w:rPr>
        <w:t xml:space="preserve"> </w:t>
      </w:r>
      <w:r w:rsidRPr="00AD635C">
        <w:rPr>
          <w:sz w:val="22"/>
          <w:szCs w:val="22"/>
          <w:lang w:val="be-BY" w:eastAsia="en-US"/>
        </w:rPr>
        <w:t>– яркія старонкі айчынна</w:t>
      </w:r>
      <w:r w:rsidR="00C24C0B">
        <w:rPr>
          <w:sz w:val="22"/>
          <w:szCs w:val="22"/>
          <w:lang w:val="be-BY" w:eastAsia="en-US"/>
        </w:rPr>
        <w:t>й</w:t>
      </w:r>
      <w:r w:rsidRPr="00AD635C">
        <w:rPr>
          <w:sz w:val="22"/>
          <w:szCs w:val="22"/>
          <w:lang w:val="be-BY" w:eastAsia="en-US"/>
        </w:rPr>
        <w:t xml:space="preserve"> </w:t>
      </w:r>
      <w:r w:rsidR="00EF7A98">
        <w:rPr>
          <w:sz w:val="22"/>
          <w:szCs w:val="22"/>
          <w:lang w:val="be-BY" w:eastAsia="en-US"/>
        </w:rPr>
        <w:t>гуманітарыстыкі</w:t>
      </w:r>
      <w:r w:rsidRPr="00AD635C">
        <w:rPr>
          <w:sz w:val="22"/>
          <w:szCs w:val="22"/>
          <w:lang w:val="be-BY" w:eastAsia="en-US"/>
        </w:rPr>
        <w:t xml:space="preserve"> (да 95-годдзя з дня нараджэння вучоных).</w:t>
      </w:r>
    </w:p>
    <w:p w14:paraId="7390C782" w14:textId="77777777" w:rsidR="00C116CC" w:rsidRPr="00AD635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>Кампаратывістыка як від міжкультурнай камунікацыі.</w:t>
      </w:r>
    </w:p>
    <w:p w14:paraId="7D81C8BA" w14:textId="61B77716" w:rsidR="00C116CC" w:rsidRPr="00AD635C" w:rsidRDefault="004F6AD5" w:rsidP="00C116CC">
      <w:pPr>
        <w:pStyle w:val="a6"/>
        <w:numPr>
          <w:ilvl w:val="0"/>
          <w:numId w:val="10"/>
        </w:numPr>
        <w:tabs>
          <w:tab w:val="left" w:pos="1650"/>
        </w:tabs>
        <w:ind w:left="426"/>
        <w:jc w:val="both"/>
        <w:rPr>
          <w:sz w:val="22"/>
          <w:szCs w:val="22"/>
          <w:lang w:val="be-BY" w:eastAsia="en-US"/>
        </w:rPr>
      </w:pPr>
      <w:r>
        <w:rPr>
          <w:sz w:val="22"/>
          <w:szCs w:val="22"/>
          <w:lang w:val="be-BY" w:eastAsia="en-US"/>
        </w:rPr>
        <w:t>Літаратуразнаўчыя даследаванні і</w:t>
      </w:r>
      <w:r w:rsidR="00C116CC" w:rsidRPr="00AD635C">
        <w:rPr>
          <w:sz w:val="22"/>
          <w:szCs w:val="22"/>
          <w:lang w:val="be-BY" w:eastAsia="en-US"/>
        </w:rPr>
        <w:t xml:space="preserve"> краязнаўства. </w:t>
      </w:r>
      <w:r w:rsidR="00CC359C" w:rsidRPr="00AD635C">
        <w:rPr>
          <w:sz w:val="22"/>
          <w:szCs w:val="22"/>
          <w:lang w:val="be-BY" w:eastAsia="en-US"/>
        </w:rPr>
        <w:t xml:space="preserve"> </w:t>
      </w:r>
    </w:p>
    <w:p w14:paraId="519E2B82" w14:textId="5713B99C" w:rsidR="00C116CC" w:rsidRDefault="00C116CC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 w:rsidRPr="00AD635C">
        <w:rPr>
          <w:sz w:val="22"/>
          <w:szCs w:val="22"/>
          <w:lang w:val="be-BY" w:eastAsia="en-US"/>
        </w:rPr>
        <w:t xml:space="preserve">Лінгвістычныя аспекты вывучэння беларускай літаратуры. </w:t>
      </w:r>
    </w:p>
    <w:p w14:paraId="2AC4883D" w14:textId="0CB7FD2D" w:rsidR="00CC39D1" w:rsidRPr="00AD635C" w:rsidRDefault="00CC39D1" w:rsidP="00C116CC">
      <w:pPr>
        <w:pStyle w:val="a6"/>
        <w:numPr>
          <w:ilvl w:val="0"/>
          <w:numId w:val="10"/>
        </w:numPr>
        <w:ind w:left="426"/>
        <w:jc w:val="both"/>
        <w:rPr>
          <w:sz w:val="22"/>
          <w:szCs w:val="22"/>
          <w:lang w:val="be-BY" w:eastAsia="en-US"/>
        </w:rPr>
      </w:pPr>
      <w:r>
        <w:rPr>
          <w:sz w:val="22"/>
          <w:szCs w:val="22"/>
          <w:lang w:val="be-BY" w:eastAsia="en-US"/>
        </w:rPr>
        <w:t>Актуальныя пытанні сучаснай тэксталогіі. Захаванне і выданне творчай спадчыны пісьменнікаў.</w:t>
      </w:r>
    </w:p>
    <w:p w14:paraId="40DAB7E1" w14:textId="77777777" w:rsidR="00851B98" w:rsidRDefault="00851B98" w:rsidP="00851B98">
      <w:pPr>
        <w:ind w:firstLine="709"/>
        <w:contextualSpacing/>
        <w:jc w:val="both"/>
        <w:rPr>
          <w:lang w:val="be-BY"/>
        </w:rPr>
      </w:pPr>
    </w:p>
    <w:p w14:paraId="31F53DEB" w14:textId="2AA99E38" w:rsidR="00851B98" w:rsidRPr="007011FA" w:rsidRDefault="00851B98" w:rsidP="00851B98">
      <w:pPr>
        <w:ind w:firstLine="709"/>
        <w:contextualSpacing/>
        <w:jc w:val="both"/>
        <w:rPr>
          <w:b/>
          <w:bCs/>
          <w:sz w:val="22"/>
          <w:szCs w:val="22"/>
          <w:lang w:val="be-BY"/>
        </w:rPr>
      </w:pPr>
      <w:r w:rsidRPr="007011FA">
        <w:rPr>
          <w:b/>
          <w:bCs/>
          <w:sz w:val="22"/>
          <w:szCs w:val="22"/>
          <w:lang w:val="be-BY"/>
        </w:rPr>
        <w:t xml:space="preserve">Узнятыя праблемы будуць разгледжаны ў </w:t>
      </w:r>
      <w:r w:rsidR="00C21C0C">
        <w:rPr>
          <w:b/>
          <w:bCs/>
          <w:sz w:val="22"/>
          <w:szCs w:val="22"/>
          <w:lang w:val="be-BY"/>
        </w:rPr>
        <w:t xml:space="preserve">наступных </w:t>
      </w:r>
      <w:r w:rsidRPr="007011FA">
        <w:rPr>
          <w:b/>
          <w:bCs/>
          <w:sz w:val="22"/>
          <w:szCs w:val="22"/>
          <w:lang w:val="be-BY"/>
        </w:rPr>
        <w:t>фарма</w:t>
      </w:r>
      <w:r w:rsidR="007011FA">
        <w:rPr>
          <w:b/>
          <w:bCs/>
          <w:sz w:val="22"/>
          <w:szCs w:val="22"/>
          <w:lang w:val="be-BY"/>
        </w:rPr>
        <w:t>тах</w:t>
      </w:r>
      <w:r w:rsidRPr="007011FA">
        <w:rPr>
          <w:b/>
          <w:bCs/>
          <w:sz w:val="22"/>
          <w:szCs w:val="22"/>
          <w:lang w:val="be-BY"/>
        </w:rPr>
        <w:t>:</w:t>
      </w:r>
    </w:p>
    <w:p w14:paraId="52E111CE" w14:textId="6D81CBAA" w:rsidR="00851B98" w:rsidRPr="00851B98" w:rsidRDefault="00851B98" w:rsidP="00851B98">
      <w:pPr>
        <w:ind w:firstLine="709"/>
        <w:contextualSpacing/>
        <w:jc w:val="both"/>
        <w:rPr>
          <w:sz w:val="22"/>
          <w:szCs w:val="22"/>
          <w:lang w:val="be-BY"/>
        </w:rPr>
      </w:pPr>
      <w:r w:rsidRPr="00851B98">
        <w:rPr>
          <w:sz w:val="22"/>
          <w:szCs w:val="22"/>
          <w:lang w:val="be-BY"/>
        </w:rPr>
        <w:t xml:space="preserve"> пленарна</w:t>
      </w:r>
      <w:r w:rsidR="001269DE">
        <w:rPr>
          <w:sz w:val="22"/>
          <w:szCs w:val="22"/>
          <w:lang w:val="be-BY"/>
        </w:rPr>
        <w:t>е</w:t>
      </w:r>
      <w:r w:rsidRPr="00851B98">
        <w:rPr>
          <w:sz w:val="22"/>
          <w:szCs w:val="22"/>
          <w:lang w:val="be-BY"/>
        </w:rPr>
        <w:t xml:space="preserve"> пасяджэнн</w:t>
      </w:r>
      <w:r w:rsidR="001269DE">
        <w:rPr>
          <w:sz w:val="22"/>
          <w:szCs w:val="22"/>
          <w:lang w:val="be-BY"/>
        </w:rPr>
        <w:t>е</w:t>
      </w:r>
      <w:r w:rsidRPr="00851B98">
        <w:rPr>
          <w:sz w:val="22"/>
          <w:szCs w:val="22"/>
          <w:lang w:val="be-BY"/>
        </w:rPr>
        <w:t xml:space="preserve"> – 15 красавіка 2026 года;</w:t>
      </w:r>
    </w:p>
    <w:p w14:paraId="0CC81F1F" w14:textId="1CB62510" w:rsidR="00851B98" w:rsidRPr="00851B98" w:rsidRDefault="00851B98" w:rsidP="00851B98">
      <w:pPr>
        <w:ind w:firstLine="709"/>
        <w:contextualSpacing/>
        <w:jc w:val="both"/>
        <w:rPr>
          <w:sz w:val="22"/>
          <w:szCs w:val="22"/>
          <w:lang w:val="be-BY"/>
        </w:rPr>
      </w:pPr>
      <w:r w:rsidRPr="00851B98">
        <w:rPr>
          <w:sz w:val="22"/>
          <w:szCs w:val="22"/>
          <w:lang w:val="be-BY"/>
        </w:rPr>
        <w:t xml:space="preserve"> секцыйны</w:t>
      </w:r>
      <w:r w:rsidR="001269DE">
        <w:rPr>
          <w:sz w:val="22"/>
          <w:szCs w:val="22"/>
          <w:lang w:val="be-BY"/>
        </w:rPr>
        <w:t>я</w:t>
      </w:r>
      <w:r w:rsidRPr="00851B98">
        <w:rPr>
          <w:sz w:val="22"/>
          <w:szCs w:val="22"/>
          <w:lang w:val="be-BY"/>
        </w:rPr>
        <w:t xml:space="preserve"> пасяджэнн</w:t>
      </w:r>
      <w:r w:rsidR="001269DE">
        <w:rPr>
          <w:sz w:val="22"/>
          <w:szCs w:val="22"/>
          <w:lang w:val="be-BY"/>
        </w:rPr>
        <w:t>і</w:t>
      </w:r>
      <w:r w:rsidRPr="00851B98">
        <w:rPr>
          <w:sz w:val="22"/>
          <w:szCs w:val="22"/>
          <w:lang w:val="be-BY"/>
        </w:rPr>
        <w:t xml:space="preserve"> – 16 красавіка 2026 года.</w:t>
      </w:r>
    </w:p>
    <w:p w14:paraId="61012DEC" w14:textId="02776B48" w:rsidR="007011FA" w:rsidRPr="001A641D" w:rsidRDefault="007011FA" w:rsidP="007011FA">
      <w:pPr>
        <w:pStyle w:val="a3"/>
        <w:ind w:firstLine="709"/>
        <w:rPr>
          <w:i w:val="0"/>
          <w:iCs w:val="0"/>
          <w:sz w:val="24"/>
          <w:szCs w:val="24"/>
        </w:rPr>
      </w:pPr>
      <w:r w:rsidRPr="001A641D">
        <w:rPr>
          <w:b/>
          <w:bCs/>
          <w:i w:val="0"/>
          <w:iCs w:val="0"/>
          <w:sz w:val="24"/>
          <w:szCs w:val="24"/>
        </w:rPr>
        <w:t xml:space="preserve">Рабочыя </w:t>
      </w:r>
      <w:r w:rsidRPr="000734D3">
        <w:rPr>
          <w:b/>
          <w:bCs/>
          <w:i w:val="0"/>
          <w:iCs w:val="0"/>
          <w:sz w:val="24"/>
          <w:szCs w:val="24"/>
        </w:rPr>
        <w:t>мовы</w:t>
      </w:r>
      <w:r w:rsidRPr="001A641D">
        <w:rPr>
          <w:b/>
          <w:bCs/>
          <w:i w:val="0"/>
          <w:iCs w:val="0"/>
          <w:sz w:val="24"/>
          <w:szCs w:val="24"/>
        </w:rPr>
        <w:t xml:space="preserve"> канферэнцыі</w:t>
      </w:r>
      <w:r w:rsidRPr="001A641D">
        <w:rPr>
          <w:i w:val="0"/>
          <w:iCs w:val="0"/>
          <w:sz w:val="24"/>
          <w:szCs w:val="24"/>
        </w:rPr>
        <w:t xml:space="preserve"> – беларуская, руская і іншыя славянскія.</w:t>
      </w:r>
    </w:p>
    <w:p w14:paraId="6C5B7566" w14:textId="77777777" w:rsidR="00851B98" w:rsidRDefault="00851B98" w:rsidP="00851B98">
      <w:pPr>
        <w:ind w:firstLine="709"/>
        <w:contextualSpacing/>
        <w:jc w:val="both"/>
        <w:rPr>
          <w:lang w:val="be-BY"/>
        </w:rPr>
      </w:pPr>
    </w:p>
    <w:tbl>
      <w:tblPr>
        <w:tblW w:w="903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203FA1" w:rsidRPr="00746A6A" w14:paraId="6F8376B6" w14:textId="77777777" w:rsidTr="00203FA1">
        <w:trPr>
          <w:trHeight w:val="873"/>
        </w:trPr>
        <w:tc>
          <w:tcPr>
            <w:tcW w:w="9038" w:type="dxa"/>
          </w:tcPr>
          <w:p w14:paraId="72B0463D" w14:textId="33CAD2C3" w:rsidR="00203FA1" w:rsidRDefault="00203FA1" w:rsidP="00203FA1">
            <w:pPr>
              <w:ind w:firstLine="709"/>
              <w:contextualSpacing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Акрамя таго, </w:t>
            </w:r>
            <w:r w:rsidRPr="00851B98">
              <w:rPr>
                <w:lang w:val="be-BY"/>
              </w:rPr>
              <w:t xml:space="preserve">16 красавіка 2026 года </w:t>
            </w:r>
            <w:r>
              <w:rPr>
                <w:lang w:val="be-BY"/>
              </w:rPr>
              <w:t xml:space="preserve">ў межах канферэнцыі адбудзецца </w:t>
            </w:r>
            <w:r w:rsidRPr="007011FA">
              <w:rPr>
                <w:lang w:val="be-BY"/>
              </w:rPr>
              <w:t>Рэспубліканскі круглы стол</w:t>
            </w:r>
            <w:r w:rsidRPr="00851B98">
              <w:rPr>
                <w:b/>
                <w:bCs/>
                <w:lang w:val="be-BY"/>
              </w:rPr>
              <w:t xml:space="preserve"> “Алаіза Пашкевіч (Цётка): літаратурная, педагагічная і грамадская дзейнасць”</w:t>
            </w:r>
            <w:r>
              <w:rPr>
                <w:lang w:val="be-BY"/>
              </w:rPr>
              <w:t>.</w:t>
            </w:r>
          </w:p>
        </w:tc>
      </w:tr>
    </w:tbl>
    <w:p w14:paraId="765548FB" w14:textId="73A178C2" w:rsidR="00AD635C" w:rsidRPr="000734D3" w:rsidRDefault="00851B98" w:rsidP="000734D3">
      <w:pPr>
        <w:ind w:firstLine="709"/>
        <w:contextualSpacing/>
        <w:jc w:val="both"/>
        <w:rPr>
          <w:lang w:val="be-BY"/>
        </w:rPr>
      </w:pPr>
      <w:r w:rsidRPr="007011FA">
        <w:rPr>
          <w:lang w:val="be-BY"/>
        </w:rPr>
        <w:t>Для замежных, іншагародніх і ўдзельнікаў з іншых устаноў прадугледжана завочная форма ўдзелу ў канферэнцыі.</w:t>
      </w:r>
    </w:p>
    <w:p w14:paraId="098473E6" w14:textId="4EB2EB6E" w:rsidR="00A6094E" w:rsidRPr="007011FA" w:rsidRDefault="00A6094E" w:rsidP="00851B98">
      <w:pPr>
        <w:ind w:firstLine="567"/>
        <w:contextualSpacing/>
        <w:jc w:val="both"/>
        <w:rPr>
          <w:sz w:val="25"/>
          <w:szCs w:val="25"/>
          <w:lang w:val="be-BY"/>
        </w:rPr>
      </w:pPr>
      <w:r w:rsidRPr="00CC359C">
        <w:rPr>
          <w:b/>
          <w:bCs/>
          <w:sz w:val="25"/>
          <w:szCs w:val="25"/>
          <w:lang w:val="be-BY"/>
        </w:rPr>
        <w:t xml:space="preserve">Заяўкі на ўдзел у </w:t>
      </w:r>
      <w:r w:rsidRPr="00EF7A98">
        <w:rPr>
          <w:b/>
          <w:bCs/>
          <w:sz w:val="25"/>
          <w:szCs w:val="25"/>
          <w:lang w:val="be-BY"/>
        </w:rPr>
        <w:t>канферэнцыі і тэксты дакладаў</w:t>
      </w:r>
      <w:r w:rsidRPr="00EF7A98">
        <w:rPr>
          <w:sz w:val="25"/>
          <w:szCs w:val="25"/>
          <w:lang w:val="be-BY"/>
        </w:rPr>
        <w:t xml:space="preserve"> у электронным выглядзе дасылайце, калі ласка, </w:t>
      </w:r>
      <w:r w:rsidRPr="00EF7A98">
        <w:rPr>
          <w:b/>
          <w:sz w:val="25"/>
          <w:szCs w:val="25"/>
          <w:lang w:val="be-BY"/>
        </w:rPr>
        <w:t xml:space="preserve">да </w:t>
      </w:r>
      <w:r w:rsidR="00BA4A59" w:rsidRPr="00EF7A98">
        <w:rPr>
          <w:b/>
          <w:sz w:val="25"/>
          <w:szCs w:val="25"/>
          <w:lang w:val="be-BY"/>
        </w:rPr>
        <w:t>19</w:t>
      </w:r>
      <w:r w:rsidRPr="00EF7A98">
        <w:rPr>
          <w:b/>
          <w:sz w:val="25"/>
          <w:szCs w:val="25"/>
          <w:lang w:val="be-BY"/>
        </w:rPr>
        <w:t xml:space="preserve"> </w:t>
      </w:r>
      <w:r w:rsidR="006E2F9B" w:rsidRPr="00EF7A98">
        <w:rPr>
          <w:b/>
          <w:sz w:val="25"/>
          <w:szCs w:val="25"/>
          <w:lang w:val="be-BY"/>
        </w:rPr>
        <w:t>сакавіка</w:t>
      </w:r>
      <w:r w:rsidRPr="00EF7A98">
        <w:rPr>
          <w:b/>
          <w:sz w:val="25"/>
          <w:szCs w:val="25"/>
          <w:lang w:val="be-BY"/>
        </w:rPr>
        <w:t xml:space="preserve"> 202</w:t>
      </w:r>
      <w:r w:rsidR="00CC359C" w:rsidRPr="00EF7A98">
        <w:rPr>
          <w:b/>
          <w:sz w:val="25"/>
          <w:szCs w:val="25"/>
          <w:lang w:val="be-BY"/>
        </w:rPr>
        <w:t>6</w:t>
      </w:r>
      <w:r w:rsidRPr="007A12A2">
        <w:rPr>
          <w:b/>
          <w:sz w:val="25"/>
          <w:szCs w:val="25"/>
          <w:lang w:val="be-BY"/>
        </w:rPr>
        <w:t xml:space="preserve"> года</w:t>
      </w:r>
      <w:r w:rsidRPr="007011FA">
        <w:rPr>
          <w:sz w:val="25"/>
          <w:szCs w:val="25"/>
          <w:lang w:val="be-BY"/>
        </w:rPr>
        <w:t xml:space="preserve"> на электронны адрас </w:t>
      </w:r>
      <w:hyperlink r:id="rId7" w:history="1">
        <w:r w:rsidR="00841329" w:rsidRPr="007011FA">
          <w:rPr>
            <w:rStyle w:val="a5"/>
            <w:sz w:val="25"/>
            <w:szCs w:val="25"/>
            <w:lang w:val="be-BY"/>
          </w:rPr>
          <w:t>addzel.xx.xxi.st@gmail.com</w:t>
        </w:r>
      </w:hyperlink>
      <w:r w:rsidR="00964AFB" w:rsidRPr="007011FA">
        <w:rPr>
          <w:sz w:val="25"/>
          <w:szCs w:val="25"/>
          <w:lang w:val="be-BY"/>
        </w:rPr>
        <w:t>.</w:t>
      </w:r>
    </w:p>
    <w:p w14:paraId="0DA399EF" w14:textId="0C181D0A" w:rsidR="008F102E" w:rsidRPr="007011FA" w:rsidRDefault="008F102E" w:rsidP="00851B98">
      <w:pPr>
        <w:contextualSpacing/>
        <w:jc w:val="both"/>
        <w:rPr>
          <w:sz w:val="25"/>
          <w:szCs w:val="25"/>
          <w:lang w:val="be-BY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964AFB" w:rsidRPr="00746A6A" w14:paraId="01DEA33C" w14:textId="77777777" w:rsidTr="00186AC7">
        <w:tc>
          <w:tcPr>
            <w:tcW w:w="3369" w:type="dxa"/>
          </w:tcPr>
          <w:p w14:paraId="59481282" w14:textId="71C80198" w:rsidR="00964AFB" w:rsidRPr="007011FA" w:rsidRDefault="00964AFB" w:rsidP="00851B98">
            <w:pPr>
              <w:contextualSpacing/>
              <w:jc w:val="both"/>
              <w:rPr>
                <w:sz w:val="25"/>
                <w:szCs w:val="25"/>
                <w:lang w:val="be-BY"/>
              </w:rPr>
            </w:pPr>
            <w:r w:rsidRPr="007011FA">
              <w:rPr>
                <w:b/>
                <w:bCs/>
                <w:sz w:val="25"/>
                <w:szCs w:val="25"/>
                <w:lang w:val="be-BY"/>
              </w:rPr>
              <w:t>Адрас Аргкамітэта:</w:t>
            </w:r>
          </w:p>
        </w:tc>
        <w:tc>
          <w:tcPr>
            <w:tcW w:w="5917" w:type="dxa"/>
          </w:tcPr>
          <w:p w14:paraId="742D436C" w14:textId="288B5554" w:rsidR="00964AFB" w:rsidRPr="007011FA" w:rsidRDefault="00964AFB" w:rsidP="00851B98">
            <w:pPr>
              <w:contextualSpacing/>
              <w:jc w:val="both"/>
              <w:rPr>
                <w:bCs/>
                <w:i/>
                <w:sz w:val="25"/>
                <w:szCs w:val="25"/>
                <w:lang w:val="be-BY"/>
              </w:rPr>
            </w:pPr>
            <w:r w:rsidRPr="007011FA">
              <w:rPr>
                <w:bCs/>
                <w:sz w:val="25"/>
                <w:szCs w:val="25"/>
                <w:lang w:val="be-BY"/>
              </w:rPr>
              <w:t xml:space="preserve">220072 г. Мінск, вул. </w:t>
            </w:r>
            <w:r w:rsidRPr="000734D3">
              <w:rPr>
                <w:bCs/>
                <w:sz w:val="25"/>
                <w:szCs w:val="25"/>
                <w:lang w:val="be-BY"/>
              </w:rPr>
              <w:t>Сурганава</w:t>
            </w:r>
            <w:r w:rsidR="006C16B9" w:rsidRPr="000734D3">
              <w:rPr>
                <w:bCs/>
                <w:sz w:val="25"/>
                <w:szCs w:val="25"/>
                <w:lang w:val="be-BY"/>
              </w:rPr>
              <w:t>,</w:t>
            </w:r>
            <w:r w:rsidRPr="007011FA">
              <w:rPr>
                <w:bCs/>
                <w:sz w:val="25"/>
                <w:szCs w:val="25"/>
                <w:lang w:val="be-BY"/>
              </w:rPr>
              <w:t xml:space="preserve"> 1/2,  </w:t>
            </w:r>
            <w:r w:rsidR="00893AE3">
              <w:rPr>
                <w:bCs/>
                <w:sz w:val="25"/>
                <w:szCs w:val="25"/>
                <w:lang w:val="be-BY"/>
              </w:rPr>
              <w:t>каб.</w:t>
            </w:r>
            <w:r w:rsidRPr="007011FA">
              <w:rPr>
                <w:bCs/>
                <w:sz w:val="25"/>
                <w:szCs w:val="25"/>
                <w:lang w:val="be-BY"/>
              </w:rPr>
              <w:t xml:space="preserve"> 715</w:t>
            </w:r>
          </w:p>
          <w:p w14:paraId="3CFAF03A" w14:textId="66C7B6B3" w:rsidR="00186AC7" w:rsidRPr="007011FA" w:rsidRDefault="00964AFB" w:rsidP="00851B98">
            <w:pPr>
              <w:contextualSpacing/>
              <w:jc w:val="both"/>
              <w:rPr>
                <w:bCs/>
                <w:i/>
                <w:sz w:val="25"/>
                <w:szCs w:val="25"/>
                <w:lang w:val="be-BY"/>
              </w:rPr>
            </w:pPr>
            <w:r w:rsidRPr="007011FA">
              <w:rPr>
                <w:bCs/>
                <w:i/>
                <w:sz w:val="25"/>
                <w:szCs w:val="25"/>
                <w:lang w:val="be-BY"/>
              </w:rPr>
              <w:t>(аддзел беларускай літаратуры ХХ і ХХІ стст.)</w:t>
            </w:r>
          </w:p>
        </w:tc>
      </w:tr>
      <w:tr w:rsidR="00964AFB" w:rsidRPr="000734D3" w14:paraId="49650114" w14:textId="77777777" w:rsidTr="00186AC7">
        <w:tc>
          <w:tcPr>
            <w:tcW w:w="3369" w:type="dxa"/>
          </w:tcPr>
          <w:p w14:paraId="5528F72F" w14:textId="7DC4CADA" w:rsidR="00964AFB" w:rsidRPr="000734D3" w:rsidRDefault="00964AFB" w:rsidP="00851B98">
            <w:pPr>
              <w:contextualSpacing/>
              <w:jc w:val="both"/>
              <w:rPr>
                <w:sz w:val="25"/>
                <w:szCs w:val="25"/>
                <w:lang w:val="be-BY"/>
              </w:rPr>
            </w:pPr>
            <w:r w:rsidRPr="000734D3">
              <w:rPr>
                <w:b/>
                <w:bCs/>
                <w:sz w:val="25"/>
                <w:szCs w:val="25"/>
                <w:lang w:val="be-BY"/>
              </w:rPr>
              <w:t>Тэлефон:</w:t>
            </w:r>
          </w:p>
        </w:tc>
        <w:tc>
          <w:tcPr>
            <w:tcW w:w="5917" w:type="dxa"/>
          </w:tcPr>
          <w:p w14:paraId="1F9F9D5F" w14:textId="3A0F8725" w:rsidR="00964AFB" w:rsidRPr="000734D3" w:rsidRDefault="00964AFB" w:rsidP="00851B98">
            <w:pPr>
              <w:contextualSpacing/>
              <w:jc w:val="both"/>
              <w:rPr>
                <w:sz w:val="25"/>
                <w:szCs w:val="25"/>
                <w:lang w:val="be-BY"/>
              </w:rPr>
            </w:pPr>
            <w:r w:rsidRPr="000734D3">
              <w:rPr>
                <w:bCs/>
                <w:sz w:val="25"/>
                <w:szCs w:val="25"/>
                <w:lang w:val="be-BY"/>
              </w:rPr>
              <w:t>8-017-270-28-76</w:t>
            </w:r>
          </w:p>
        </w:tc>
      </w:tr>
    </w:tbl>
    <w:p w14:paraId="4E4DC443" w14:textId="5E8BBF33" w:rsidR="00AD635C" w:rsidRPr="00AD635C" w:rsidRDefault="006017F1" w:rsidP="00AD635C">
      <w:pPr>
        <w:contextualSpacing/>
        <w:jc w:val="right"/>
        <w:rPr>
          <w:i/>
          <w:sz w:val="26"/>
          <w:szCs w:val="26"/>
          <w:lang w:val="be-BY"/>
        </w:rPr>
      </w:pPr>
      <w:r w:rsidRPr="000734D3">
        <w:rPr>
          <w:i/>
          <w:sz w:val="26"/>
          <w:szCs w:val="26"/>
          <w:lang w:val="be-BY"/>
        </w:rPr>
        <w:t>АРГКАМІТЭТ</w:t>
      </w:r>
    </w:p>
    <w:p w14:paraId="7D156E40" w14:textId="75AECF25" w:rsidR="00FE770F" w:rsidRPr="001A641D" w:rsidRDefault="00FE770F" w:rsidP="00851B98">
      <w:pPr>
        <w:contextualSpacing/>
        <w:jc w:val="center"/>
        <w:rPr>
          <w:b/>
          <w:sz w:val="28"/>
          <w:szCs w:val="28"/>
          <w:lang w:val="be-BY"/>
        </w:rPr>
      </w:pPr>
      <w:r w:rsidRPr="001A641D">
        <w:rPr>
          <w:b/>
          <w:sz w:val="28"/>
          <w:szCs w:val="28"/>
          <w:lang w:val="be-BY"/>
        </w:rPr>
        <w:lastRenderedPageBreak/>
        <w:t xml:space="preserve">ЗАЯЎКА НА ЎДЗЕЛ У КАНФЕРЭНЦЫІ </w:t>
      </w:r>
    </w:p>
    <w:p w14:paraId="3A339372" w14:textId="77777777" w:rsidR="00F54833" w:rsidRPr="001A641D" w:rsidRDefault="00F54833" w:rsidP="00851B98">
      <w:pPr>
        <w:contextualSpacing/>
        <w:jc w:val="center"/>
        <w:rPr>
          <w:b/>
          <w:sz w:val="28"/>
          <w:szCs w:val="28"/>
          <w:lang w:val="be-BY"/>
        </w:rPr>
      </w:pPr>
    </w:p>
    <w:p w14:paraId="67AC628A" w14:textId="77777777" w:rsidR="00F54833" w:rsidRPr="001A641D" w:rsidRDefault="00F54833" w:rsidP="00851B98">
      <w:pPr>
        <w:contextualSpacing/>
        <w:jc w:val="center"/>
        <w:rPr>
          <w:b/>
          <w:sz w:val="28"/>
          <w:szCs w:val="28"/>
          <w:lang w:val="be-BY"/>
        </w:rPr>
      </w:pPr>
    </w:p>
    <w:p w14:paraId="5B4D3813" w14:textId="77777777" w:rsidR="006017F1" w:rsidRPr="001A641D" w:rsidRDefault="006017F1" w:rsidP="00851B98">
      <w:pPr>
        <w:contextualSpacing/>
        <w:jc w:val="both"/>
        <w:rPr>
          <w:b/>
          <w:sz w:val="26"/>
          <w:szCs w:val="26"/>
          <w:lang w:val="be-BY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4"/>
        <w:gridCol w:w="2275"/>
        <w:gridCol w:w="6441"/>
      </w:tblGrid>
      <w:tr w:rsidR="00FE770F" w:rsidRPr="00746A6A" w14:paraId="69F067D6" w14:textId="77777777" w:rsidTr="00EF7A98">
        <w:tc>
          <w:tcPr>
            <w:tcW w:w="354" w:type="dxa"/>
          </w:tcPr>
          <w:p w14:paraId="3C6D18FA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14:paraId="40641420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>Прозвішча, імя, імя па бацьку</w:t>
            </w:r>
          </w:p>
        </w:tc>
        <w:tc>
          <w:tcPr>
            <w:tcW w:w="6441" w:type="dxa"/>
          </w:tcPr>
          <w:p w14:paraId="5A64D947" w14:textId="2B9024AF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77D50861" w14:textId="77777777" w:rsidTr="00EF7A98">
        <w:trPr>
          <w:trHeight w:val="215"/>
        </w:trPr>
        <w:tc>
          <w:tcPr>
            <w:tcW w:w="354" w:type="dxa"/>
          </w:tcPr>
          <w:p w14:paraId="46CC5DED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14:paraId="293C1721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>Месца працы/вучобы, пасада</w:t>
            </w:r>
          </w:p>
        </w:tc>
        <w:tc>
          <w:tcPr>
            <w:tcW w:w="6441" w:type="dxa"/>
          </w:tcPr>
          <w:p w14:paraId="6167AA29" w14:textId="77777777" w:rsidR="007A12A2" w:rsidRPr="00C13960" w:rsidRDefault="007A12A2" w:rsidP="00851B98">
            <w:pPr>
              <w:pStyle w:val="a3"/>
              <w:ind w:firstLine="0"/>
            </w:pPr>
          </w:p>
          <w:p w14:paraId="01501227" w14:textId="657AF33A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5F8D9225" w14:textId="77777777" w:rsidTr="00EF7A98">
        <w:tc>
          <w:tcPr>
            <w:tcW w:w="354" w:type="dxa"/>
          </w:tcPr>
          <w:p w14:paraId="42AF6381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14:paraId="5D893164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>Вучоная ступень, званне</w:t>
            </w:r>
          </w:p>
        </w:tc>
        <w:tc>
          <w:tcPr>
            <w:tcW w:w="6441" w:type="dxa"/>
          </w:tcPr>
          <w:p w14:paraId="0741B34D" w14:textId="77777777" w:rsidR="00EF7A98" w:rsidRPr="00C13960" w:rsidRDefault="00EF7A98" w:rsidP="00851B98">
            <w:pPr>
              <w:pStyle w:val="a3"/>
              <w:ind w:firstLine="0"/>
            </w:pPr>
          </w:p>
          <w:p w14:paraId="7338A7E3" w14:textId="38D1DCED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25E7878D" w14:textId="77777777" w:rsidTr="00EF7A98">
        <w:tc>
          <w:tcPr>
            <w:tcW w:w="354" w:type="dxa"/>
          </w:tcPr>
          <w:p w14:paraId="552C77D2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14:paraId="25FDA016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bCs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 xml:space="preserve">Тэлефон </w:t>
            </w:r>
            <w:r w:rsidRPr="00C13960">
              <w:rPr>
                <w:bCs/>
                <w:sz w:val="22"/>
                <w:szCs w:val="22"/>
              </w:rPr>
              <w:t xml:space="preserve">(з указаннем </w:t>
            </w:r>
          </w:p>
          <w:p w14:paraId="0DF33BF2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bCs/>
                <w:sz w:val="22"/>
                <w:szCs w:val="22"/>
              </w:rPr>
            </w:pPr>
            <w:r w:rsidRPr="00C13960">
              <w:rPr>
                <w:bCs/>
                <w:sz w:val="22"/>
                <w:szCs w:val="22"/>
              </w:rPr>
              <w:t xml:space="preserve">кода горада </w:t>
            </w:r>
          </w:p>
          <w:p w14:paraId="474F5F1F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Cs/>
                <w:sz w:val="22"/>
                <w:szCs w:val="22"/>
              </w:rPr>
              <w:t>ці мабільнага аператара)</w:t>
            </w:r>
          </w:p>
        </w:tc>
        <w:tc>
          <w:tcPr>
            <w:tcW w:w="6441" w:type="dxa"/>
          </w:tcPr>
          <w:p w14:paraId="4B01088B" w14:textId="77777777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  <w:p w14:paraId="01B1A600" w14:textId="77777777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  <w:p w14:paraId="1739F7E3" w14:textId="02F7FF7D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3373A52D" w14:textId="77777777" w:rsidTr="00EF7A98">
        <w:tc>
          <w:tcPr>
            <w:tcW w:w="354" w:type="dxa"/>
          </w:tcPr>
          <w:p w14:paraId="3E47ECA9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14:paraId="684EF153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 xml:space="preserve">Е-mail </w:t>
            </w:r>
            <w:r w:rsidRPr="00C13960">
              <w:rPr>
                <w:bCs/>
                <w:sz w:val="22"/>
                <w:szCs w:val="22"/>
              </w:rPr>
              <w:t>(абавязкова!)</w:t>
            </w:r>
          </w:p>
        </w:tc>
        <w:tc>
          <w:tcPr>
            <w:tcW w:w="6441" w:type="dxa"/>
          </w:tcPr>
          <w:p w14:paraId="378CE681" w14:textId="7F1112B5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6D10F1AF" w14:textId="77777777" w:rsidTr="00EF7A98">
        <w:tc>
          <w:tcPr>
            <w:tcW w:w="354" w:type="dxa"/>
          </w:tcPr>
          <w:p w14:paraId="76947FAB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14:paraId="2F9E2B86" w14:textId="0CBACA3B" w:rsidR="00FE770F" w:rsidRPr="00654CCA" w:rsidRDefault="00FE770F" w:rsidP="00654CCA">
            <w:pPr>
              <w:pStyle w:val="a3"/>
              <w:ind w:firstLine="0"/>
              <w:jc w:val="left"/>
              <w:rPr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654CCA">
              <w:rPr>
                <w:b/>
                <w:bCs/>
                <w:sz w:val="22"/>
                <w:szCs w:val="22"/>
              </w:rPr>
              <w:t>Тэма даклада</w:t>
            </w:r>
            <w:r w:rsidR="00654CCA" w:rsidRPr="00654CCA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 w:rsidRPr="00654CCA">
              <w:rPr>
                <w:b/>
                <w:bCs/>
                <w:sz w:val="22"/>
                <w:szCs w:val="22"/>
              </w:rPr>
              <w:t>колькасць аўтарскіх аркушаў</w:t>
            </w:r>
          </w:p>
        </w:tc>
        <w:tc>
          <w:tcPr>
            <w:tcW w:w="6441" w:type="dxa"/>
          </w:tcPr>
          <w:p w14:paraId="61F87FA8" w14:textId="77777777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  <w:p w14:paraId="154630EB" w14:textId="77777777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  <w:p w14:paraId="40CF5587" w14:textId="069B64A9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FE770F" w:rsidRPr="001A641D" w14:paraId="7C778CDF" w14:textId="77777777" w:rsidTr="00EF7A98">
        <w:tc>
          <w:tcPr>
            <w:tcW w:w="354" w:type="dxa"/>
          </w:tcPr>
          <w:p w14:paraId="3E14B804" w14:textId="77777777" w:rsidR="00FE770F" w:rsidRPr="001A641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A641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5" w:type="dxa"/>
          </w:tcPr>
          <w:p w14:paraId="3BE44B98" w14:textId="77777777" w:rsidR="00FE770F" w:rsidRPr="00C13960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</w:rPr>
            </w:pPr>
            <w:r w:rsidRPr="00C13960">
              <w:rPr>
                <w:b/>
                <w:bCs/>
                <w:sz w:val="22"/>
                <w:szCs w:val="22"/>
              </w:rPr>
              <w:t xml:space="preserve">Форма ўдзелу </w:t>
            </w:r>
            <w:r w:rsidRPr="00C13960">
              <w:rPr>
                <w:bCs/>
                <w:sz w:val="22"/>
                <w:szCs w:val="22"/>
              </w:rPr>
              <w:t>(вочная ці завочная)</w:t>
            </w:r>
          </w:p>
        </w:tc>
        <w:tc>
          <w:tcPr>
            <w:tcW w:w="6441" w:type="dxa"/>
          </w:tcPr>
          <w:p w14:paraId="4034CD67" w14:textId="77777777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  <w:p w14:paraId="44B8B153" w14:textId="12714B70" w:rsidR="00FE770F" w:rsidRPr="00C13960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04C3D221" w14:textId="77777777" w:rsidR="00F54833" w:rsidRPr="001A641D" w:rsidRDefault="00F54833" w:rsidP="00851B98">
      <w:pPr>
        <w:rPr>
          <w:lang w:val="be-BY"/>
        </w:rPr>
      </w:pPr>
    </w:p>
    <w:p w14:paraId="6760E2CD" w14:textId="77777777" w:rsidR="00617054" w:rsidRPr="001A641D" w:rsidRDefault="00CC268B" w:rsidP="00851B98">
      <w:pPr>
        <w:ind w:firstLine="709"/>
        <w:jc w:val="both"/>
        <w:rPr>
          <w:i/>
          <w:lang w:val="be-BY"/>
        </w:rPr>
      </w:pPr>
      <w:r w:rsidRPr="001A641D">
        <w:rPr>
          <w:i/>
          <w:lang w:val="be-BY"/>
        </w:rPr>
        <w:t>*</w:t>
      </w:r>
      <w:r w:rsidR="00BB5D0F" w:rsidRPr="001A641D">
        <w:rPr>
          <w:i/>
          <w:lang w:val="be-BY"/>
        </w:rPr>
        <w:t xml:space="preserve">Даючы гэтыя звесткі, удзельнік канферэнцыі тым самым пагаджаецца </w:t>
      </w:r>
      <w:r w:rsidR="009E1D9D" w:rsidRPr="001A641D">
        <w:rPr>
          <w:i/>
          <w:lang w:val="be-BY"/>
        </w:rPr>
        <w:t>на апрацоўку персанальных даных.</w:t>
      </w:r>
    </w:p>
    <w:p w14:paraId="0AE9AFC3" w14:textId="77777777" w:rsidR="00F54833" w:rsidRPr="001A641D" w:rsidRDefault="00F54833" w:rsidP="00851B98">
      <w:pPr>
        <w:ind w:firstLine="709"/>
        <w:jc w:val="both"/>
        <w:rPr>
          <w:i/>
          <w:lang w:val="be-BY"/>
        </w:rPr>
      </w:pPr>
    </w:p>
    <w:p w14:paraId="420884C9" w14:textId="77777777" w:rsidR="00A9590D" w:rsidRPr="001A641D" w:rsidRDefault="00A9590D" w:rsidP="00851B98">
      <w:pPr>
        <w:pStyle w:val="a3"/>
        <w:ind w:firstLine="0"/>
        <w:rPr>
          <w:i w:val="0"/>
          <w:iCs w:val="0"/>
          <w:sz w:val="24"/>
          <w:szCs w:val="24"/>
        </w:rPr>
      </w:pPr>
    </w:p>
    <w:p w14:paraId="068E36E9" w14:textId="77777777" w:rsidR="004C5111" w:rsidRPr="001A641D" w:rsidRDefault="00A9590D" w:rsidP="00851B98">
      <w:pPr>
        <w:pStyle w:val="a3"/>
        <w:ind w:firstLine="709"/>
        <w:rPr>
          <w:i w:val="0"/>
          <w:iCs w:val="0"/>
          <w:sz w:val="24"/>
          <w:szCs w:val="24"/>
        </w:rPr>
      </w:pPr>
      <w:r w:rsidRPr="001A641D">
        <w:rPr>
          <w:i w:val="0"/>
          <w:iCs w:val="0"/>
          <w:sz w:val="24"/>
          <w:szCs w:val="24"/>
        </w:rPr>
        <w:t xml:space="preserve">Па выніках працы канферэнцыі будзе выдадзены зборнік навуковых </w:t>
      </w:r>
      <w:r w:rsidR="00E86DBF" w:rsidRPr="001A641D">
        <w:rPr>
          <w:i w:val="0"/>
          <w:iCs w:val="0"/>
          <w:sz w:val="24"/>
          <w:szCs w:val="24"/>
        </w:rPr>
        <w:t xml:space="preserve">артыкулаў. </w:t>
      </w:r>
    </w:p>
    <w:p w14:paraId="7A1EC584" w14:textId="77777777" w:rsidR="004C5111" w:rsidRPr="007011FA" w:rsidRDefault="004C5111" w:rsidP="00851B98">
      <w:pPr>
        <w:pStyle w:val="a3"/>
        <w:ind w:firstLine="709"/>
        <w:rPr>
          <w:i w:val="0"/>
          <w:iCs w:val="0"/>
          <w:sz w:val="24"/>
          <w:szCs w:val="24"/>
        </w:rPr>
      </w:pPr>
    </w:p>
    <w:p w14:paraId="7054DEFB" w14:textId="729FACC1" w:rsidR="0089566E" w:rsidRPr="005C6F30" w:rsidRDefault="005C6F30" w:rsidP="005C6F30">
      <w:pPr>
        <w:pStyle w:val="a3"/>
        <w:ind w:firstLine="708"/>
        <w:rPr>
          <w:b/>
          <w:i w:val="0"/>
          <w:iCs w:val="0"/>
          <w:sz w:val="24"/>
          <w:szCs w:val="24"/>
        </w:rPr>
      </w:pPr>
      <w:r w:rsidRPr="007011FA">
        <w:rPr>
          <w:b/>
          <w:bCs/>
          <w:i w:val="0"/>
          <w:iCs w:val="0"/>
          <w:sz w:val="24"/>
          <w:szCs w:val="24"/>
        </w:rPr>
        <w:t>Аргкамітэт пакідае за сабой права адбору матэрыялаў для публікацыі, а таксама іх рэдагавання.</w:t>
      </w:r>
      <w:r w:rsidRPr="007011FA">
        <w:rPr>
          <w:b/>
          <w:i w:val="0"/>
          <w:iCs w:val="0"/>
          <w:sz w:val="24"/>
          <w:szCs w:val="24"/>
        </w:rPr>
        <w:t xml:space="preserve"> Аргкамітэт не паведамляе і не тлумачыць прычыны магчымага адхілення заявак і тэкстаў дакладаў.</w:t>
      </w:r>
      <w:r w:rsidRPr="005C6F30">
        <w:rPr>
          <w:b/>
          <w:i w:val="0"/>
          <w:iCs w:val="0"/>
          <w:sz w:val="24"/>
          <w:szCs w:val="24"/>
        </w:rPr>
        <w:t xml:space="preserve"> </w:t>
      </w:r>
    </w:p>
    <w:p w14:paraId="7180BB55" w14:textId="77777777" w:rsidR="005C6F30" w:rsidRPr="001A641D" w:rsidRDefault="005C6F30" w:rsidP="00851B98">
      <w:pPr>
        <w:pStyle w:val="a3"/>
        <w:ind w:firstLine="0"/>
        <w:rPr>
          <w:b/>
          <w:bCs/>
          <w:i w:val="0"/>
          <w:iCs w:val="0"/>
          <w:sz w:val="24"/>
          <w:szCs w:val="24"/>
        </w:rPr>
      </w:pPr>
    </w:p>
    <w:p w14:paraId="02FB40D8" w14:textId="77777777" w:rsidR="00157F6C" w:rsidRPr="001A641D" w:rsidRDefault="00157F6C" w:rsidP="00851B98">
      <w:pPr>
        <w:jc w:val="center"/>
        <w:rPr>
          <w:b/>
          <w:bCs/>
          <w:sz w:val="28"/>
          <w:szCs w:val="28"/>
          <w:lang w:val="be-BY"/>
        </w:rPr>
      </w:pPr>
      <w:r w:rsidRPr="001A641D">
        <w:rPr>
          <w:b/>
          <w:bCs/>
          <w:sz w:val="28"/>
          <w:szCs w:val="28"/>
          <w:lang w:val="be-BY"/>
        </w:rPr>
        <w:t>Патрабаванні да афармлення матэрыялаў</w:t>
      </w:r>
      <w:r w:rsidR="00664530" w:rsidRPr="001A641D">
        <w:rPr>
          <w:b/>
          <w:bCs/>
          <w:sz w:val="28"/>
          <w:szCs w:val="28"/>
          <w:lang w:val="be-BY"/>
        </w:rPr>
        <w:t xml:space="preserve"> (</w:t>
      </w:r>
      <w:r w:rsidR="00E86DBF" w:rsidRPr="001A641D">
        <w:rPr>
          <w:b/>
          <w:bCs/>
          <w:sz w:val="28"/>
          <w:szCs w:val="28"/>
          <w:lang w:val="be-BY"/>
        </w:rPr>
        <w:t>гл. Узор</w:t>
      </w:r>
      <w:r w:rsidR="00664530" w:rsidRPr="001A641D">
        <w:rPr>
          <w:b/>
          <w:bCs/>
          <w:sz w:val="28"/>
          <w:szCs w:val="28"/>
          <w:lang w:val="be-BY"/>
        </w:rPr>
        <w:t>)</w:t>
      </w:r>
    </w:p>
    <w:p w14:paraId="7BF3431B" w14:textId="77777777" w:rsidR="00EA5483" w:rsidRPr="001A641D" w:rsidRDefault="00EA5483" w:rsidP="00851B98">
      <w:pPr>
        <w:jc w:val="center"/>
        <w:rPr>
          <w:b/>
          <w:bCs/>
          <w:lang w:val="be-BY"/>
        </w:rPr>
      </w:pPr>
    </w:p>
    <w:p w14:paraId="19070653" w14:textId="77777777" w:rsidR="00893AE3" w:rsidRDefault="00157F6C" w:rsidP="00851B98">
      <w:pPr>
        <w:ind w:firstLine="709"/>
        <w:jc w:val="both"/>
        <w:rPr>
          <w:bCs/>
          <w:lang w:val="be-BY"/>
        </w:rPr>
      </w:pPr>
      <w:r w:rsidRPr="001A641D">
        <w:rPr>
          <w:b/>
          <w:bCs/>
          <w:lang w:val="be-BY"/>
        </w:rPr>
        <w:t xml:space="preserve">        </w:t>
      </w:r>
      <w:r w:rsidRPr="001A641D">
        <w:rPr>
          <w:bCs/>
          <w:lang w:val="be-BY"/>
        </w:rPr>
        <w:t xml:space="preserve">Аб’ём – да </w:t>
      </w:r>
      <w:r w:rsidR="00507785" w:rsidRPr="001A641D">
        <w:rPr>
          <w:bCs/>
          <w:lang w:val="be-BY"/>
        </w:rPr>
        <w:t>15 000 знакаў з прабеламі</w:t>
      </w:r>
      <w:r w:rsidRPr="001A641D">
        <w:rPr>
          <w:bCs/>
          <w:lang w:val="be-BY"/>
        </w:rPr>
        <w:t xml:space="preserve">, набраных </w:t>
      </w:r>
      <w:r w:rsidR="00725361" w:rsidRPr="001A641D">
        <w:rPr>
          <w:bCs/>
          <w:lang w:val="be-BY"/>
        </w:rPr>
        <w:t xml:space="preserve">у рэдактары WORD (RTF) </w:t>
      </w:r>
      <w:r w:rsidRPr="001A641D">
        <w:rPr>
          <w:bCs/>
          <w:lang w:val="be-BY"/>
        </w:rPr>
        <w:t xml:space="preserve">праз інтэрвал </w:t>
      </w:r>
      <w:r w:rsidR="00725361" w:rsidRPr="001A641D">
        <w:rPr>
          <w:bCs/>
          <w:lang w:val="be-BY"/>
        </w:rPr>
        <w:t xml:space="preserve">1,5 </w:t>
      </w:r>
      <w:r w:rsidRPr="001A641D">
        <w:rPr>
          <w:bCs/>
          <w:lang w:val="be-BY"/>
        </w:rPr>
        <w:t>шрыфтам Times New Roman 14 ПТ, усе палі – 2</w:t>
      </w:r>
      <w:r w:rsidR="00993E24" w:rsidRPr="001A641D">
        <w:rPr>
          <w:bCs/>
          <w:lang w:val="be-BY"/>
        </w:rPr>
        <w:t>5</w:t>
      </w:r>
      <w:r w:rsidRPr="001A641D">
        <w:rPr>
          <w:bCs/>
          <w:lang w:val="be-BY"/>
        </w:rPr>
        <w:t xml:space="preserve"> мм, абзац – 1</w:t>
      </w:r>
      <w:r w:rsidR="003231A0" w:rsidRPr="001A641D">
        <w:rPr>
          <w:bCs/>
          <w:lang w:val="be-BY"/>
        </w:rPr>
        <w:t>,25</w:t>
      </w:r>
      <w:r w:rsidRPr="001A641D">
        <w:rPr>
          <w:bCs/>
          <w:lang w:val="be-BY"/>
        </w:rPr>
        <w:t xml:space="preserve"> мм. Першы радок</w:t>
      </w:r>
      <w:r w:rsidR="00804ADC" w:rsidRPr="001A641D">
        <w:rPr>
          <w:bCs/>
          <w:lang w:val="be-BY"/>
        </w:rPr>
        <w:t xml:space="preserve"> (злева) – УДК артыкула,</w:t>
      </w:r>
      <w:r w:rsidR="00666A32" w:rsidRPr="001A641D">
        <w:rPr>
          <w:bCs/>
          <w:lang w:val="be-BY"/>
        </w:rPr>
        <w:t xml:space="preserve"> </w:t>
      </w:r>
      <w:r w:rsidR="00664530" w:rsidRPr="001A641D">
        <w:rPr>
          <w:bCs/>
          <w:lang w:val="be-BY"/>
        </w:rPr>
        <w:t>справа</w:t>
      </w:r>
      <w:r w:rsidR="00804ADC" w:rsidRPr="001A641D">
        <w:rPr>
          <w:bCs/>
          <w:lang w:val="be-BY"/>
        </w:rPr>
        <w:t xml:space="preserve"> праз радок</w:t>
      </w:r>
      <w:r w:rsidRPr="001A641D">
        <w:rPr>
          <w:bCs/>
          <w:lang w:val="be-BY"/>
        </w:rPr>
        <w:t xml:space="preserve"> – імя</w:t>
      </w:r>
      <w:r w:rsidR="005270F3" w:rsidRPr="001A641D">
        <w:rPr>
          <w:bCs/>
          <w:lang w:val="be-BY"/>
        </w:rPr>
        <w:t>, імя па бацьку</w:t>
      </w:r>
      <w:r w:rsidRPr="001A641D">
        <w:rPr>
          <w:bCs/>
          <w:lang w:val="be-BY"/>
        </w:rPr>
        <w:t xml:space="preserve"> і прозвішча аўтара </w:t>
      </w:r>
      <w:r w:rsidR="00EC251E" w:rsidRPr="001A641D">
        <w:rPr>
          <w:bCs/>
          <w:lang w:val="be-BY"/>
        </w:rPr>
        <w:t>(у пр</w:t>
      </w:r>
      <w:r w:rsidR="00BA4C23" w:rsidRPr="001A641D">
        <w:rPr>
          <w:bCs/>
          <w:lang w:val="be-BY"/>
        </w:rPr>
        <w:t xml:space="preserve">озвішчы ўсе літары </w:t>
      </w:r>
      <w:r w:rsidR="00725361" w:rsidRPr="001A641D">
        <w:rPr>
          <w:bCs/>
          <w:lang w:val="be-BY"/>
        </w:rPr>
        <w:t>вялікія</w:t>
      </w:r>
      <w:r w:rsidR="00BA4C23" w:rsidRPr="001A641D">
        <w:rPr>
          <w:bCs/>
          <w:lang w:val="be-BY"/>
        </w:rPr>
        <w:t>)</w:t>
      </w:r>
      <w:r w:rsidR="00664530" w:rsidRPr="001A641D">
        <w:rPr>
          <w:bCs/>
          <w:lang w:val="be-BY"/>
        </w:rPr>
        <w:t>,</w:t>
      </w:r>
      <w:r w:rsidR="00BA4C23" w:rsidRPr="001A641D">
        <w:rPr>
          <w:bCs/>
          <w:lang w:val="be-BY"/>
        </w:rPr>
        <w:t xml:space="preserve"> вучоная ступень, званне (калі ёсць),</w:t>
      </w:r>
      <w:r w:rsidR="00664530" w:rsidRPr="001A641D">
        <w:rPr>
          <w:bCs/>
          <w:lang w:val="be-BY"/>
        </w:rPr>
        <w:t xml:space="preserve"> </w:t>
      </w:r>
      <w:r w:rsidR="00F55A57" w:rsidRPr="001A641D">
        <w:rPr>
          <w:bCs/>
          <w:lang w:val="be-BY"/>
        </w:rPr>
        <w:t>горад, краіна</w:t>
      </w:r>
      <w:r w:rsidR="007D130C">
        <w:rPr>
          <w:bCs/>
          <w:lang w:val="be-BY"/>
        </w:rPr>
        <w:t>.</w:t>
      </w:r>
      <w:r w:rsidR="00F55A57" w:rsidRPr="001A641D">
        <w:rPr>
          <w:bCs/>
          <w:lang w:val="be-BY"/>
        </w:rPr>
        <w:t xml:space="preserve"> </w:t>
      </w:r>
      <w:r w:rsidR="007D130C">
        <w:rPr>
          <w:bCs/>
          <w:lang w:val="be-BY"/>
        </w:rPr>
        <w:t>П</w:t>
      </w:r>
      <w:r w:rsidRPr="001A641D">
        <w:rPr>
          <w:bCs/>
          <w:lang w:val="be-BY"/>
        </w:rPr>
        <w:t>раз радок – назва даклада тлустым шрыфтам па цэнтры</w:t>
      </w:r>
      <w:r w:rsidR="00EC251E" w:rsidRPr="001A641D">
        <w:rPr>
          <w:bCs/>
          <w:lang w:val="be-BY"/>
        </w:rPr>
        <w:t xml:space="preserve"> (літары </w:t>
      </w:r>
      <w:r w:rsidR="00725361" w:rsidRPr="001A641D">
        <w:rPr>
          <w:bCs/>
          <w:lang w:val="be-BY"/>
        </w:rPr>
        <w:t>вялікія</w:t>
      </w:r>
      <w:r w:rsidR="00EC251E" w:rsidRPr="001A641D">
        <w:rPr>
          <w:bCs/>
          <w:lang w:val="be-BY"/>
        </w:rPr>
        <w:t>)</w:t>
      </w:r>
      <w:r w:rsidRPr="001A641D">
        <w:rPr>
          <w:bCs/>
          <w:lang w:val="be-BY"/>
        </w:rPr>
        <w:t>. Праз радок – тэкст даклада</w:t>
      </w:r>
      <w:r w:rsidR="00507785" w:rsidRPr="001A641D">
        <w:rPr>
          <w:bCs/>
          <w:lang w:val="be-BY"/>
        </w:rPr>
        <w:t>.</w:t>
      </w:r>
      <w:r w:rsidR="00723E86" w:rsidRPr="001A641D">
        <w:rPr>
          <w:bCs/>
          <w:lang w:val="be-BY"/>
        </w:rPr>
        <w:t xml:space="preserve"> </w:t>
      </w:r>
      <w:r w:rsidR="00507785" w:rsidRPr="001A641D">
        <w:rPr>
          <w:bCs/>
          <w:lang w:val="be-BY"/>
        </w:rPr>
        <w:t xml:space="preserve">Спасылкі даюцца ў тэксце ў квадратных дужках. Першая лічба – нумар са спіса літаратуры, наступныя лічбы – старонкі. </w:t>
      </w:r>
    </w:p>
    <w:p w14:paraId="3E625C32" w14:textId="4BA48565" w:rsidR="00157F6C" w:rsidRPr="001A641D" w:rsidRDefault="00127C98" w:rsidP="00851B98">
      <w:pPr>
        <w:ind w:firstLine="709"/>
        <w:jc w:val="both"/>
        <w:rPr>
          <w:bCs/>
          <w:lang w:val="be-BY"/>
        </w:rPr>
      </w:pPr>
      <w:r w:rsidRPr="001A641D">
        <w:rPr>
          <w:bCs/>
          <w:lang w:val="be-BY"/>
        </w:rPr>
        <w:t xml:space="preserve">Спіс літаратуры размяшчаецца пасля асноўнага тэксту </w:t>
      </w:r>
      <w:r w:rsidRPr="001A641D">
        <w:rPr>
          <w:b/>
          <w:bCs/>
          <w:lang w:val="be-BY"/>
        </w:rPr>
        <w:t xml:space="preserve">ў </w:t>
      </w:r>
      <w:r w:rsidR="007A12A2">
        <w:rPr>
          <w:b/>
          <w:bCs/>
          <w:lang w:val="be-BY"/>
        </w:rPr>
        <w:t>парадку цытавання</w:t>
      </w:r>
      <w:r w:rsidRPr="001A641D">
        <w:rPr>
          <w:bCs/>
          <w:lang w:val="be-BY"/>
        </w:rPr>
        <w:t xml:space="preserve">, афармляецца </w:t>
      </w:r>
      <w:r w:rsidR="00666A32" w:rsidRPr="001A641D">
        <w:rPr>
          <w:lang w:val="be-BY"/>
        </w:rPr>
        <w:t>згодна з патрабаваннямі ВАК</w:t>
      </w:r>
      <w:r w:rsidR="00893AE3">
        <w:rPr>
          <w:lang w:val="be-BY"/>
        </w:rPr>
        <w:t xml:space="preserve"> </w:t>
      </w:r>
      <w:r w:rsidR="00893AE3" w:rsidRPr="00E36949">
        <w:rPr>
          <w:b/>
          <w:bCs/>
          <w:lang w:val="be-BY"/>
        </w:rPr>
        <w:t>ад 13 кастрычніка 2025 года</w:t>
      </w:r>
      <w:r w:rsidR="007011FA">
        <w:rPr>
          <w:lang w:val="be-BY"/>
        </w:rPr>
        <w:t xml:space="preserve"> (</w:t>
      </w:r>
      <w:hyperlink r:id="rId8" w:history="1">
        <w:r w:rsidR="00EF7A98">
          <w:rPr>
            <w:rStyle w:val="a5"/>
            <w:lang w:val="be-BY"/>
          </w:rPr>
          <w:t>Спасылка</w:t>
        </w:r>
      </w:hyperlink>
      <w:r w:rsidR="007011FA" w:rsidRPr="00EF7A98">
        <w:rPr>
          <w:lang w:val="be-BY"/>
        </w:rPr>
        <w:t>)</w:t>
      </w:r>
      <w:r w:rsidR="00157F6C" w:rsidRPr="00EF7A98">
        <w:rPr>
          <w:bCs/>
          <w:lang w:val="be-BY"/>
        </w:rPr>
        <w:t>.</w:t>
      </w:r>
      <w:r w:rsidR="00157F6C" w:rsidRPr="001A641D">
        <w:rPr>
          <w:bCs/>
          <w:lang w:val="be-BY"/>
        </w:rPr>
        <w:t xml:space="preserve"> </w:t>
      </w:r>
    </w:p>
    <w:p w14:paraId="7F6D2422" w14:textId="77777777" w:rsidR="00916E8E" w:rsidRPr="001A641D" w:rsidRDefault="00916E8E" w:rsidP="00851B98">
      <w:pPr>
        <w:ind w:firstLine="709"/>
        <w:jc w:val="both"/>
        <w:rPr>
          <w:bCs/>
          <w:lang w:val="be-BY"/>
        </w:rPr>
      </w:pPr>
    </w:p>
    <w:p w14:paraId="631854BD" w14:textId="6D0144E8" w:rsidR="00493A35" w:rsidRPr="00B16A1C" w:rsidRDefault="00B16A1C" w:rsidP="00B16A1C">
      <w:pPr>
        <w:ind w:firstLine="708"/>
        <w:jc w:val="both"/>
        <w:rPr>
          <w:b/>
          <w:bCs/>
          <w:lang w:val="be-BY"/>
        </w:rPr>
      </w:pPr>
      <w:r w:rsidRPr="00B16A1C">
        <w:rPr>
          <w:b/>
          <w:bCs/>
          <w:lang w:val="be-BY"/>
        </w:rPr>
        <w:t>Пасля тэксту даклада таксама падаюцца звесткі пра аўтара (прозвішча</w:t>
      </w:r>
      <w:r w:rsidR="00296A1C">
        <w:rPr>
          <w:b/>
          <w:bCs/>
          <w:lang w:val="be-BY"/>
        </w:rPr>
        <w:t>, імя, імя па бацьку</w:t>
      </w:r>
      <w:r w:rsidRPr="00B16A1C">
        <w:rPr>
          <w:b/>
          <w:bCs/>
          <w:lang w:val="be-BY"/>
        </w:rPr>
        <w:t xml:space="preserve"> поўнасцю, </w:t>
      </w:r>
      <w:r w:rsidR="001F7EAB" w:rsidRPr="00B16A1C">
        <w:rPr>
          <w:b/>
          <w:bCs/>
          <w:lang w:val="be-BY"/>
        </w:rPr>
        <w:t xml:space="preserve">месца працы, </w:t>
      </w:r>
      <w:r w:rsidRPr="00B16A1C">
        <w:rPr>
          <w:b/>
          <w:bCs/>
          <w:lang w:val="be-BY"/>
        </w:rPr>
        <w:t>вучоная ступень, вучонае званне, горад, краіна).</w:t>
      </w:r>
    </w:p>
    <w:p w14:paraId="537F1C93" w14:textId="77777777" w:rsidR="007011FA" w:rsidRDefault="007011FA" w:rsidP="00851B98">
      <w:pPr>
        <w:jc w:val="right"/>
        <w:rPr>
          <w:sz w:val="28"/>
          <w:szCs w:val="28"/>
          <w:lang w:val="be-BY"/>
        </w:rPr>
      </w:pPr>
    </w:p>
    <w:p w14:paraId="3ED07CBB" w14:textId="77777777" w:rsidR="007011FA" w:rsidRDefault="007011FA" w:rsidP="002A2D6C">
      <w:pPr>
        <w:rPr>
          <w:sz w:val="28"/>
          <w:szCs w:val="28"/>
          <w:lang w:val="be-BY"/>
        </w:rPr>
      </w:pPr>
    </w:p>
    <w:p w14:paraId="0A9D57EB" w14:textId="46803079" w:rsidR="00157F6C" w:rsidRPr="001A641D" w:rsidRDefault="00E86DBF" w:rsidP="00851B98">
      <w:pPr>
        <w:jc w:val="right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lastRenderedPageBreak/>
        <w:t>Узор</w:t>
      </w:r>
    </w:p>
    <w:p w14:paraId="51428FD0" w14:textId="77777777" w:rsidR="00CF6CAB" w:rsidRPr="001A641D" w:rsidRDefault="00CF6CAB" w:rsidP="00851B98">
      <w:pPr>
        <w:ind w:firstLine="567"/>
        <w:rPr>
          <w:bCs/>
          <w:sz w:val="28"/>
          <w:szCs w:val="28"/>
          <w:lang w:val="be-BY"/>
        </w:rPr>
      </w:pPr>
      <w:r w:rsidRPr="001A641D">
        <w:rPr>
          <w:bCs/>
          <w:sz w:val="28"/>
          <w:szCs w:val="28"/>
          <w:lang w:val="be-BY"/>
        </w:rPr>
        <w:t>УДК 821.161.3.06</w:t>
      </w:r>
    </w:p>
    <w:p w14:paraId="0193F64F" w14:textId="77777777" w:rsidR="00CF6CAB" w:rsidRPr="001A641D" w:rsidRDefault="00CF6CAB" w:rsidP="00851B98">
      <w:pPr>
        <w:ind w:firstLine="567"/>
        <w:rPr>
          <w:bCs/>
          <w:sz w:val="28"/>
          <w:szCs w:val="28"/>
          <w:lang w:val="be-BY"/>
        </w:rPr>
      </w:pPr>
    </w:p>
    <w:p w14:paraId="245CDCB7" w14:textId="77777777" w:rsidR="00157F6C" w:rsidRPr="001A641D" w:rsidRDefault="00AB787C" w:rsidP="00851B98">
      <w:pPr>
        <w:ind w:firstLine="360"/>
        <w:jc w:val="right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>Іван</w:t>
      </w:r>
      <w:r w:rsidR="005270F3" w:rsidRPr="001A641D">
        <w:rPr>
          <w:sz w:val="28"/>
          <w:szCs w:val="28"/>
          <w:lang w:val="be-BY"/>
        </w:rPr>
        <w:t xml:space="preserve"> Іванавіч</w:t>
      </w:r>
      <w:r w:rsidRPr="001A641D">
        <w:rPr>
          <w:sz w:val="28"/>
          <w:szCs w:val="28"/>
          <w:lang w:val="be-BY"/>
        </w:rPr>
        <w:t xml:space="preserve"> ІВАНОЎ,</w:t>
      </w:r>
    </w:p>
    <w:p w14:paraId="198C0BCF" w14:textId="59A5E3D2" w:rsidR="00AB787C" w:rsidRPr="001A641D" w:rsidRDefault="00AB787C" w:rsidP="00851B98">
      <w:pPr>
        <w:ind w:firstLine="360"/>
        <w:jc w:val="right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>кандыдат філалагічных навук</w:t>
      </w:r>
      <w:r w:rsidR="00442C33" w:rsidRPr="001A641D">
        <w:rPr>
          <w:sz w:val="28"/>
          <w:szCs w:val="28"/>
          <w:lang w:val="be-BY"/>
        </w:rPr>
        <w:t xml:space="preserve">, </w:t>
      </w:r>
      <w:r w:rsidR="00212A31">
        <w:rPr>
          <w:sz w:val="28"/>
          <w:szCs w:val="28"/>
          <w:lang w:val="be-BY"/>
        </w:rPr>
        <w:t xml:space="preserve">г. </w:t>
      </w:r>
      <w:r w:rsidR="00442C33" w:rsidRPr="001A641D">
        <w:rPr>
          <w:sz w:val="28"/>
          <w:szCs w:val="28"/>
          <w:lang w:val="be-BY"/>
        </w:rPr>
        <w:t>Мінск (Беларусь)</w:t>
      </w:r>
    </w:p>
    <w:p w14:paraId="2CADD370" w14:textId="77777777" w:rsidR="00AB787C" w:rsidRPr="001A641D" w:rsidRDefault="00AB787C" w:rsidP="00851B98">
      <w:pPr>
        <w:ind w:firstLine="360"/>
        <w:jc w:val="right"/>
        <w:rPr>
          <w:sz w:val="28"/>
          <w:szCs w:val="28"/>
          <w:lang w:val="be-BY"/>
        </w:rPr>
      </w:pPr>
    </w:p>
    <w:p w14:paraId="2395399B" w14:textId="5729A1C2" w:rsidR="009730A2" w:rsidRPr="001A641D" w:rsidRDefault="009E4B74" w:rsidP="00851B98">
      <w:pPr>
        <w:ind w:firstLine="360"/>
        <w:jc w:val="center"/>
        <w:rPr>
          <w:b/>
          <w:bCs/>
          <w:caps/>
          <w:sz w:val="28"/>
          <w:szCs w:val="28"/>
          <w:lang w:val="be-BY"/>
        </w:rPr>
      </w:pPr>
      <w:r w:rsidRPr="001A641D">
        <w:rPr>
          <w:b/>
          <w:bCs/>
          <w:caps/>
          <w:sz w:val="28"/>
          <w:szCs w:val="28"/>
          <w:lang w:val="be-BY"/>
        </w:rPr>
        <w:t>назва</w:t>
      </w:r>
    </w:p>
    <w:p w14:paraId="2ECFBD33" w14:textId="77777777" w:rsidR="00CF6CAB" w:rsidRPr="001A641D" w:rsidRDefault="00CF6CAB" w:rsidP="00851B98">
      <w:pPr>
        <w:ind w:firstLine="567"/>
        <w:rPr>
          <w:bCs/>
          <w:sz w:val="28"/>
          <w:szCs w:val="28"/>
          <w:lang w:val="be-BY"/>
        </w:rPr>
      </w:pPr>
    </w:p>
    <w:p w14:paraId="729A0D1A" w14:textId="0AB73F7F" w:rsidR="009730A2" w:rsidRPr="001A641D" w:rsidRDefault="009730A2" w:rsidP="00851B98">
      <w:pPr>
        <w:ind w:firstLine="709"/>
        <w:jc w:val="both"/>
        <w:rPr>
          <w:sz w:val="28"/>
          <w:szCs w:val="28"/>
          <w:lang w:val="be-BY"/>
        </w:rPr>
      </w:pPr>
      <w:r w:rsidRPr="001A641D">
        <w:rPr>
          <w:sz w:val="28"/>
          <w:szCs w:val="28"/>
          <w:lang w:val="be-BY"/>
        </w:rPr>
        <w:t>Тэкст, тэкст, тэкст, тэкст, тэкст, тэкст, тэкст, тэкст, тэкст, тэкст, тэкст, тэкст, тэкст, тэкст, тэкст, тэкст, тэкст, тэкст, тэкст</w:t>
      </w:r>
      <w:r w:rsidR="00B07CDF" w:rsidRPr="001A641D">
        <w:rPr>
          <w:sz w:val="28"/>
          <w:szCs w:val="28"/>
          <w:lang w:val="be-BY"/>
        </w:rPr>
        <w:t xml:space="preserve"> [1, с. 4]</w:t>
      </w:r>
      <w:r w:rsidRPr="001A641D">
        <w:rPr>
          <w:sz w:val="28"/>
          <w:szCs w:val="28"/>
          <w:lang w:val="be-BY"/>
        </w:rPr>
        <w:t>, тэкст, тэкст, тэкст, тэкст, тэкст, тэкст, тэкст, тэкст, тэкст, тэкст, тэкст, тэкст, тэкст, тэкст, тэкст, тэкст, тэкст, тэкст, тэкст, тэкст</w:t>
      </w:r>
      <w:r w:rsidR="00B07CDF" w:rsidRPr="001A641D">
        <w:rPr>
          <w:sz w:val="28"/>
          <w:szCs w:val="28"/>
          <w:lang w:val="be-BY"/>
        </w:rPr>
        <w:t xml:space="preserve"> [2, с. 4]</w:t>
      </w:r>
      <w:r w:rsidRPr="001A641D">
        <w:rPr>
          <w:sz w:val="28"/>
          <w:szCs w:val="28"/>
          <w:lang w:val="be-BY"/>
        </w:rPr>
        <w:t>, тэкст, тэкст, тэкст, тэкст, тэкст, тэкст, тэкст, тэкст, тэкст, тэкст, тэкст, тэкст, тэкст, тэкст, тэкст, тэкст</w:t>
      </w:r>
      <w:r w:rsidR="00B07CDF" w:rsidRPr="001A641D">
        <w:rPr>
          <w:sz w:val="28"/>
          <w:szCs w:val="28"/>
          <w:lang w:val="be-BY"/>
        </w:rPr>
        <w:t xml:space="preserve"> [3, с. 3]</w:t>
      </w:r>
      <w:r w:rsidRPr="001A641D">
        <w:rPr>
          <w:sz w:val="28"/>
          <w:szCs w:val="28"/>
          <w:lang w:val="be-BY"/>
        </w:rPr>
        <w:t>, тэкст, тэкст, тэкст, тэкст, тэкст, тэкст, тэкст, тэкст, тэкст, тэкст, тэкст, тэкст, тэкст, тэкст</w:t>
      </w:r>
      <w:r w:rsidR="00B07CDF" w:rsidRPr="001A641D">
        <w:rPr>
          <w:sz w:val="28"/>
          <w:szCs w:val="28"/>
          <w:lang w:val="be-BY"/>
        </w:rPr>
        <w:t xml:space="preserve"> [4, с. 4]</w:t>
      </w:r>
      <w:r w:rsidRPr="001A641D">
        <w:rPr>
          <w:sz w:val="28"/>
          <w:szCs w:val="28"/>
          <w:lang w:val="be-BY"/>
        </w:rPr>
        <w:t>.</w:t>
      </w:r>
    </w:p>
    <w:p w14:paraId="1AF59027" w14:textId="77777777" w:rsidR="009730A2" w:rsidRPr="001A641D" w:rsidRDefault="009730A2" w:rsidP="00851B98">
      <w:pPr>
        <w:rPr>
          <w:b/>
          <w:bCs/>
          <w:sz w:val="28"/>
          <w:szCs w:val="28"/>
          <w:lang w:val="be-BY"/>
        </w:rPr>
      </w:pPr>
    </w:p>
    <w:p w14:paraId="59A7E10A" w14:textId="77777777" w:rsidR="009730A2" w:rsidRPr="001A641D" w:rsidRDefault="009730A2" w:rsidP="00851B98">
      <w:pPr>
        <w:ind w:firstLine="360"/>
        <w:jc w:val="center"/>
        <w:rPr>
          <w:b/>
          <w:bCs/>
          <w:sz w:val="28"/>
          <w:szCs w:val="28"/>
          <w:lang w:val="be-BY"/>
        </w:rPr>
      </w:pPr>
      <w:r w:rsidRPr="001A641D">
        <w:rPr>
          <w:b/>
          <w:bCs/>
          <w:sz w:val="28"/>
          <w:szCs w:val="28"/>
          <w:lang w:val="be-BY"/>
        </w:rPr>
        <w:t>Спіс літаратуры</w:t>
      </w:r>
    </w:p>
    <w:p w14:paraId="1871114E" w14:textId="77777777" w:rsidR="00F27D20" w:rsidRPr="001A641D" w:rsidRDefault="00F27D20" w:rsidP="00851B98">
      <w:pPr>
        <w:ind w:firstLine="360"/>
        <w:jc w:val="center"/>
        <w:rPr>
          <w:bCs/>
          <w:sz w:val="28"/>
          <w:szCs w:val="28"/>
          <w:lang w:val="be-BY"/>
        </w:rPr>
      </w:pPr>
    </w:p>
    <w:p w14:paraId="7305D02E" w14:textId="5F10F213" w:rsidR="00561577" w:rsidRPr="001A641D" w:rsidRDefault="00561577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be-BY"/>
        </w:rPr>
      </w:pPr>
      <w:bookmarkStart w:id="1" w:name="Мятліцкі_роднай_школе"/>
      <w:r w:rsidRPr="001A641D">
        <w:rPr>
          <w:bCs/>
          <w:sz w:val="28"/>
          <w:szCs w:val="28"/>
          <w:lang w:val="be-BY"/>
        </w:rPr>
        <w:t>Марчук, Г. Без ангелаў : раман, апавяданні / Г. Марчук. – М</w:t>
      </w:r>
      <w:r w:rsidR="007011FA">
        <w:rPr>
          <w:bCs/>
          <w:sz w:val="28"/>
          <w:szCs w:val="28"/>
          <w:lang w:val="be-BY"/>
        </w:rPr>
        <w:t>н.</w:t>
      </w:r>
      <w:r w:rsidRPr="001A641D">
        <w:rPr>
          <w:bCs/>
          <w:sz w:val="28"/>
          <w:szCs w:val="28"/>
          <w:lang w:val="be-BY"/>
        </w:rPr>
        <w:t xml:space="preserve"> : Маст. літ., 1993. – 256 с. </w:t>
      </w:r>
    </w:p>
    <w:p w14:paraId="4D4BED74" w14:textId="2F57B7BB" w:rsidR="007A12A2" w:rsidRPr="001A641D" w:rsidRDefault="007A12A2" w:rsidP="007A12A2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be-BY"/>
        </w:rPr>
      </w:pPr>
      <w:r w:rsidRPr="001A641D">
        <w:rPr>
          <w:bCs/>
          <w:sz w:val="28"/>
          <w:szCs w:val="28"/>
          <w:lang w:val="be-BY"/>
        </w:rPr>
        <w:t>Pico della Mirandola, G. De hominis dignitate / G. Pico della Mirandola. – Firenze : Vallecchi ed., 1942. – 601 p.</w:t>
      </w:r>
    </w:p>
    <w:p w14:paraId="67D33C47" w14:textId="3F0D77DC" w:rsidR="00561577" w:rsidRPr="001A641D" w:rsidRDefault="00F27D20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be-BY"/>
        </w:rPr>
      </w:pPr>
      <w:r w:rsidRPr="001A641D">
        <w:rPr>
          <w:bCs/>
          <w:sz w:val="28"/>
          <w:szCs w:val="28"/>
          <w:lang w:val="be-BY"/>
        </w:rPr>
        <w:t xml:space="preserve">Мятліцкі, М. Роднай школе </w:t>
      </w:r>
      <w:bookmarkEnd w:id="1"/>
      <w:r w:rsidRPr="001A641D">
        <w:rPr>
          <w:bCs/>
          <w:sz w:val="28"/>
          <w:szCs w:val="28"/>
          <w:lang w:val="be-BY"/>
        </w:rPr>
        <w:t>/ М. Мятліцкі //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Ленінскі сцяг</w:t>
      </w:r>
      <w:r w:rsidR="00F640FF" w:rsidRPr="001A641D">
        <w:rPr>
          <w:bCs/>
          <w:sz w:val="28"/>
          <w:szCs w:val="28"/>
          <w:lang w:val="be-BY"/>
        </w:rPr>
        <w:t>. </w:t>
      </w:r>
      <w:r w:rsidRPr="001A641D">
        <w:rPr>
          <w:bCs/>
          <w:sz w:val="28"/>
          <w:szCs w:val="28"/>
          <w:lang w:val="be-BY"/>
        </w:rPr>
        <w:t>– 1971.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– 29 мая.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–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С.</w:t>
      </w:r>
      <w:r w:rsidR="00177FF5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4.</w:t>
      </w:r>
    </w:p>
    <w:p w14:paraId="46F51749" w14:textId="61976892" w:rsidR="00561577" w:rsidRPr="001A641D" w:rsidRDefault="00561577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be-BY"/>
        </w:rPr>
      </w:pPr>
      <w:r w:rsidRPr="001A641D">
        <w:rPr>
          <w:bCs/>
          <w:sz w:val="28"/>
          <w:szCs w:val="28"/>
          <w:lang w:val="be-BY"/>
        </w:rPr>
        <w:t>Сочинения итальянских гуманистов эпохи Возрождения (XV</w:t>
      </w:r>
      <w:r w:rsidR="0071523E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век)</w:t>
      </w:r>
      <w:r w:rsidR="001E34E6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: [сб.] / сост., общ. ред., вступ. ст. и коммент. Л.</w:t>
      </w:r>
      <w:r w:rsidR="001E34E6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 xml:space="preserve">М. </w:t>
      </w:r>
      <w:r w:rsidR="001E34E6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Брагиной.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М.</w:t>
      </w:r>
      <w:r w:rsidR="00496675">
        <w:rPr>
          <w:bCs/>
          <w:sz w:val="28"/>
          <w:szCs w:val="28"/>
          <w:lang w:val="be-BY"/>
        </w:rPr>
        <w:t> </w:t>
      </w:r>
      <w:r w:rsidR="00496675" w:rsidRPr="001A641D">
        <w:rPr>
          <w:bCs/>
          <w:sz w:val="28"/>
          <w:szCs w:val="28"/>
          <w:lang w:val="be-BY"/>
        </w:rPr>
        <w:t>–</w:t>
      </w:r>
      <w:r w:rsidRPr="001A641D">
        <w:rPr>
          <w:bCs/>
          <w:sz w:val="28"/>
          <w:szCs w:val="28"/>
          <w:lang w:val="be-BY"/>
        </w:rPr>
        <w:t>: Изд-во МГУ, 1985. – 383</w:t>
      </w:r>
      <w:r w:rsidR="00F640FF" w:rsidRPr="001A641D">
        <w:rPr>
          <w:bCs/>
          <w:sz w:val="28"/>
          <w:szCs w:val="28"/>
          <w:lang w:val="be-BY"/>
        </w:rPr>
        <w:t> </w:t>
      </w:r>
      <w:r w:rsidRPr="001A641D">
        <w:rPr>
          <w:bCs/>
          <w:sz w:val="28"/>
          <w:szCs w:val="28"/>
          <w:lang w:val="be-BY"/>
        </w:rPr>
        <w:t>с.</w:t>
      </w:r>
    </w:p>
    <w:p w14:paraId="183D4E46" w14:textId="30CED9E9" w:rsidR="007A12A2" w:rsidRDefault="004F1AD7" w:rsidP="007A12A2">
      <w:pPr>
        <w:ind w:left="774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 </w:t>
      </w:r>
    </w:p>
    <w:p w14:paraId="0A8A9764" w14:textId="01DE7F58" w:rsidR="00020176" w:rsidRDefault="00020176" w:rsidP="007A12A2">
      <w:pPr>
        <w:ind w:left="774"/>
        <w:jc w:val="both"/>
        <w:rPr>
          <w:bCs/>
          <w:sz w:val="28"/>
          <w:szCs w:val="28"/>
          <w:lang w:val="be-BY"/>
        </w:rPr>
      </w:pPr>
    </w:p>
    <w:p w14:paraId="4FC8064B" w14:textId="0CB067CE" w:rsidR="00020176" w:rsidRPr="00020176" w:rsidRDefault="00020176" w:rsidP="007A12A2">
      <w:pPr>
        <w:ind w:left="774"/>
        <w:jc w:val="both"/>
        <w:rPr>
          <w:bCs/>
          <w:sz w:val="28"/>
          <w:szCs w:val="28"/>
          <w:lang w:val="be-BY"/>
        </w:rPr>
      </w:pPr>
      <w:r w:rsidRPr="00020176">
        <w:rPr>
          <w:b/>
          <w:sz w:val="28"/>
          <w:szCs w:val="28"/>
          <w:lang w:val="be-BY"/>
        </w:rPr>
        <w:t>Іван Іванавіч Іваноў</w:t>
      </w:r>
      <w:r w:rsidRPr="00020176">
        <w:rPr>
          <w:bCs/>
          <w:sz w:val="28"/>
          <w:szCs w:val="28"/>
          <w:lang w:val="be-BY"/>
        </w:rPr>
        <w:t xml:space="preserve">, </w:t>
      </w:r>
      <w:r w:rsidR="001F7EAB" w:rsidRPr="00020176">
        <w:rPr>
          <w:bCs/>
          <w:sz w:val="28"/>
          <w:szCs w:val="28"/>
          <w:lang w:val="be-BY"/>
        </w:rPr>
        <w:t>старшы навуковы супрацоўнік аддзела беларускай літаратуры ХХ і ХХІ</w:t>
      </w:r>
      <w:r w:rsidR="001F7EAB">
        <w:rPr>
          <w:bCs/>
          <w:sz w:val="28"/>
          <w:szCs w:val="28"/>
          <w:lang w:val="be-BY"/>
        </w:rPr>
        <w:t> </w:t>
      </w:r>
      <w:r w:rsidR="001F7EAB" w:rsidRPr="00020176">
        <w:rPr>
          <w:bCs/>
          <w:sz w:val="28"/>
          <w:szCs w:val="28"/>
          <w:lang w:val="be-BY"/>
        </w:rPr>
        <w:t>стст. ДНУ “Цэнтр даследаванняў беларускай культуры, мовы і літаратуры НАН Беларусі”</w:t>
      </w:r>
      <w:r w:rsidR="001F7EAB">
        <w:rPr>
          <w:bCs/>
          <w:sz w:val="28"/>
          <w:szCs w:val="28"/>
          <w:lang w:val="be-BY"/>
        </w:rPr>
        <w:t xml:space="preserve">, </w:t>
      </w:r>
      <w:r w:rsidRPr="00020176">
        <w:rPr>
          <w:bCs/>
          <w:sz w:val="28"/>
          <w:szCs w:val="28"/>
          <w:lang w:val="be-BY"/>
        </w:rPr>
        <w:t>кандыдат філалагічных навук, дацэнт.</w:t>
      </w:r>
    </w:p>
    <w:p w14:paraId="15097447" w14:textId="1EB6FE76" w:rsidR="00020176" w:rsidRPr="00020176" w:rsidRDefault="001F7EAB" w:rsidP="007A12A2">
      <w:pPr>
        <w:ind w:left="774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г. </w:t>
      </w:r>
      <w:r w:rsidR="00020176" w:rsidRPr="00020176">
        <w:rPr>
          <w:bCs/>
          <w:sz w:val="28"/>
          <w:szCs w:val="28"/>
          <w:lang w:val="be-BY"/>
        </w:rPr>
        <w:t>Мінск, Беларусь.</w:t>
      </w:r>
    </w:p>
    <w:sectPr w:rsidR="00020176" w:rsidRPr="00020176" w:rsidSect="002B2012">
      <w:footerReference w:type="even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152" w14:textId="77777777" w:rsidR="00C95ECE" w:rsidRDefault="00C95ECE" w:rsidP="00AB787C">
      <w:r>
        <w:separator/>
      </w:r>
    </w:p>
  </w:endnote>
  <w:endnote w:type="continuationSeparator" w:id="0">
    <w:p w14:paraId="38F68241" w14:textId="77777777" w:rsidR="00C95ECE" w:rsidRDefault="00C95ECE" w:rsidP="00AB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56FB" w14:textId="77777777" w:rsidR="00027218" w:rsidRPr="00027218" w:rsidRDefault="00027218" w:rsidP="00027218">
    <w:pPr>
      <w:pStyle w:val="a9"/>
      <w:rPr>
        <w:sz w:val="18"/>
        <w:szCs w:val="18"/>
      </w:rPr>
    </w:pPr>
  </w:p>
  <w:tbl>
    <w:tblPr>
      <w:tblStyle w:val="ad"/>
      <w:tblW w:w="0" w:type="auto"/>
      <w:tblLook w:val="04A0" w:firstRow="1" w:lastRow="0" w:firstColumn="1" w:lastColumn="0" w:noHBand="0" w:noVBand="1"/>
    </w:tblPr>
    <w:tblGrid>
      <w:gridCol w:w="4927"/>
    </w:tblGrid>
    <w:tr w:rsidR="00EA5483" w:rsidRPr="002802E3" w14:paraId="2E71DD44" w14:textId="77777777" w:rsidTr="00027218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09B98D64" w14:textId="77777777" w:rsidR="00EA5483" w:rsidRDefault="00EA5483" w:rsidP="00027218">
          <w:pPr>
            <w:pStyle w:val="a9"/>
            <w:rPr>
              <w:sz w:val="18"/>
              <w:szCs w:val="18"/>
            </w:rPr>
          </w:pPr>
        </w:p>
      </w:tc>
    </w:tr>
  </w:tbl>
  <w:p w14:paraId="61424C6C" w14:textId="77777777" w:rsidR="00027218" w:rsidRPr="00027218" w:rsidRDefault="00027218" w:rsidP="00027218">
    <w:pPr>
      <w:pStyle w:val="a9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FE46" w14:textId="77777777" w:rsidR="00C95ECE" w:rsidRDefault="00C95ECE" w:rsidP="00AB787C">
      <w:r>
        <w:separator/>
      </w:r>
    </w:p>
  </w:footnote>
  <w:footnote w:type="continuationSeparator" w:id="0">
    <w:p w14:paraId="5D294047" w14:textId="77777777" w:rsidR="00C95ECE" w:rsidRDefault="00C95ECE" w:rsidP="00AB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CB4"/>
    <w:multiLevelType w:val="hybridMultilevel"/>
    <w:tmpl w:val="1E3082D6"/>
    <w:lvl w:ilvl="0" w:tplc="C6FC26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628D5"/>
    <w:multiLevelType w:val="hybridMultilevel"/>
    <w:tmpl w:val="6060A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36A2F"/>
    <w:multiLevelType w:val="hybridMultilevel"/>
    <w:tmpl w:val="D2BAAA40"/>
    <w:lvl w:ilvl="0" w:tplc="042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B8A"/>
    <w:multiLevelType w:val="hybridMultilevel"/>
    <w:tmpl w:val="0F487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1F3758"/>
    <w:multiLevelType w:val="hybridMultilevel"/>
    <w:tmpl w:val="34CCC470"/>
    <w:lvl w:ilvl="0" w:tplc="90885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2B5238"/>
    <w:multiLevelType w:val="hybridMultilevel"/>
    <w:tmpl w:val="F37C5BB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E2220"/>
    <w:multiLevelType w:val="hybridMultilevel"/>
    <w:tmpl w:val="A3C68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B5757"/>
    <w:multiLevelType w:val="hybridMultilevel"/>
    <w:tmpl w:val="B1B4C2AE"/>
    <w:lvl w:ilvl="0" w:tplc="8152B4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6D3399"/>
    <w:multiLevelType w:val="hybridMultilevel"/>
    <w:tmpl w:val="76341E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F9A17C7"/>
    <w:multiLevelType w:val="hybridMultilevel"/>
    <w:tmpl w:val="AA146DD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5330">
    <w:abstractNumId w:val="0"/>
  </w:num>
  <w:num w:numId="2" w16cid:durableId="1857763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99118">
    <w:abstractNumId w:val="1"/>
  </w:num>
  <w:num w:numId="4" w16cid:durableId="1887912021">
    <w:abstractNumId w:val="6"/>
  </w:num>
  <w:num w:numId="5" w16cid:durableId="2078673180">
    <w:abstractNumId w:val="8"/>
  </w:num>
  <w:num w:numId="6" w16cid:durableId="910313656">
    <w:abstractNumId w:val="9"/>
  </w:num>
  <w:num w:numId="7" w16cid:durableId="1626497855">
    <w:abstractNumId w:val="5"/>
  </w:num>
  <w:num w:numId="8" w16cid:durableId="1920021890">
    <w:abstractNumId w:val="2"/>
  </w:num>
  <w:num w:numId="9" w16cid:durableId="1003895344">
    <w:abstractNumId w:val="3"/>
  </w:num>
  <w:num w:numId="10" w16cid:durableId="536426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67A"/>
    <w:rsid w:val="00002299"/>
    <w:rsid w:val="000109DB"/>
    <w:rsid w:val="00020176"/>
    <w:rsid w:val="00027218"/>
    <w:rsid w:val="00033425"/>
    <w:rsid w:val="00047A25"/>
    <w:rsid w:val="000612DB"/>
    <w:rsid w:val="00064DB0"/>
    <w:rsid w:val="00070F8E"/>
    <w:rsid w:val="000734D3"/>
    <w:rsid w:val="000A0842"/>
    <w:rsid w:val="000A509B"/>
    <w:rsid w:val="000A65AB"/>
    <w:rsid w:val="000B446A"/>
    <w:rsid w:val="000B6ACD"/>
    <w:rsid w:val="000E16EB"/>
    <w:rsid w:val="000F6955"/>
    <w:rsid w:val="00116E2A"/>
    <w:rsid w:val="001269DE"/>
    <w:rsid w:val="00127C98"/>
    <w:rsid w:val="00133779"/>
    <w:rsid w:val="00147868"/>
    <w:rsid w:val="00157F6C"/>
    <w:rsid w:val="001619C2"/>
    <w:rsid w:val="00165540"/>
    <w:rsid w:val="00177FF5"/>
    <w:rsid w:val="00186AC7"/>
    <w:rsid w:val="001927CA"/>
    <w:rsid w:val="001A641D"/>
    <w:rsid w:val="001C078F"/>
    <w:rsid w:val="001E34E6"/>
    <w:rsid w:val="001E7296"/>
    <w:rsid w:val="001F7EAB"/>
    <w:rsid w:val="00203FA1"/>
    <w:rsid w:val="00204E85"/>
    <w:rsid w:val="00207AAE"/>
    <w:rsid w:val="0021295C"/>
    <w:rsid w:val="00212A31"/>
    <w:rsid w:val="00220A7A"/>
    <w:rsid w:val="00236163"/>
    <w:rsid w:val="002507FF"/>
    <w:rsid w:val="00260F30"/>
    <w:rsid w:val="002802E3"/>
    <w:rsid w:val="00295871"/>
    <w:rsid w:val="00296A1C"/>
    <w:rsid w:val="002A2D6C"/>
    <w:rsid w:val="002B2012"/>
    <w:rsid w:val="002B3769"/>
    <w:rsid w:val="002C3F9E"/>
    <w:rsid w:val="002C4008"/>
    <w:rsid w:val="002C6C86"/>
    <w:rsid w:val="002D76C1"/>
    <w:rsid w:val="002E67D8"/>
    <w:rsid w:val="003231A0"/>
    <w:rsid w:val="003302D0"/>
    <w:rsid w:val="00342894"/>
    <w:rsid w:val="00347842"/>
    <w:rsid w:val="003755F7"/>
    <w:rsid w:val="00387845"/>
    <w:rsid w:val="003B0178"/>
    <w:rsid w:val="003E005C"/>
    <w:rsid w:val="003E3877"/>
    <w:rsid w:val="003F54ED"/>
    <w:rsid w:val="00412279"/>
    <w:rsid w:val="00442C33"/>
    <w:rsid w:val="004449AD"/>
    <w:rsid w:val="00464A3B"/>
    <w:rsid w:val="00476A91"/>
    <w:rsid w:val="00487762"/>
    <w:rsid w:val="00490640"/>
    <w:rsid w:val="00493A35"/>
    <w:rsid w:val="00496675"/>
    <w:rsid w:val="004C1202"/>
    <w:rsid w:val="004C5111"/>
    <w:rsid w:val="004C70E5"/>
    <w:rsid w:val="004E36DE"/>
    <w:rsid w:val="004E3D33"/>
    <w:rsid w:val="004F1AD7"/>
    <w:rsid w:val="004F67B3"/>
    <w:rsid w:val="004F6AD5"/>
    <w:rsid w:val="00504BFE"/>
    <w:rsid w:val="00507785"/>
    <w:rsid w:val="00514EDF"/>
    <w:rsid w:val="005223D2"/>
    <w:rsid w:val="005270F3"/>
    <w:rsid w:val="005610BF"/>
    <w:rsid w:val="00561577"/>
    <w:rsid w:val="00594B03"/>
    <w:rsid w:val="005C6F30"/>
    <w:rsid w:val="005D0A39"/>
    <w:rsid w:val="005E0BC6"/>
    <w:rsid w:val="005F0DF2"/>
    <w:rsid w:val="005F7FF1"/>
    <w:rsid w:val="006017F1"/>
    <w:rsid w:val="00606F2E"/>
    <w:rsid w:val="0061358D"/>
    <w:rsid w:val="00617054"/>
    <w:rsid w:val="00621B27"/>
    <w:rsid w:val="006253E1"/>
    <w:rsid w:val="00654CCA"/>
    <w:rsid w:val="00664530"/>
    <w:rsid w:val="00666A32"/>
    <w:rsid w:val="00667006"/>
    <w:rsid w:val="0066743F"/>
    <w:rsid w:val="00694F60"/>
    <w:rsid w:val="006C16B9"/>
    <w:rsid w:val="006E2F9B"/>
    <w:rsid w:val="006E42C8"/>
    <w:rsid w:val="007011FA"/>
    <w:rsid w:val="00711843"/>
    <w:rsid w:val="0071523E"/>
    <w:rsid w:val="00723E86"/>
    <w:rsid w:val="00725361"/>
    <w:rsid w:val="007266A5"/>
    <w:rsid w:val="00746A6A"/>
    <w:rsid w:val="007844C5"/>
    <w:rsid w:val="0078586A"/>
    <w:rsid w:val="007A12A2"/>
    <w:rsid w:val="007C2FAD"/>
    <w:rsid w:val="007C6738"/>
    <w:rsid w:val="007C796C"/>
    <w:rsid w:val="007D130C"/>
    <w:rsid w:val="007E3AA1"/>
    <w:rsid w:val="007F2A02"/>
    <w:rsid w:val="008006EE"/>
    <w:rsid w:val="00804ADC"/>
    <w:rsid w:val="008403E0"/>
    <w:rsid w:val="00841329"/>
    <w:rsid w:val="00842E0F"/>
    <w:rsid w:val="00851AE6"/>
    <w:rsid w:val="00851B98"/>
    <w:rsid w:val="00872CDF"/>
    <w:rsid w:val="00873C84"/>
    <w:rsid w:val="0088381F"/>
    <w:rsid w:val="00893AE3"/>
    <w:rsid w:val="0089566E"/>
    <w:rsid w:val="008A066B"/>
    <w:rsid w:val="008D2418"/>
    <w:rsid w:val="008E01D2"/>
    <w:rsid w:val="008F102E"/>
    <w:rsid w:val="00912955"/>
    <w:rsid w:val="00916A3B"/>
    <w:rsid w:val="00916E8E"/>
    <w:rsid w:val="00961FE4"/>
    <w:rsid w:val="00962C19"/>
    <w:rsid w:val="00964AFB"/>
    <w:rsid w:val="009730A2"/>
    <w:rsid w:val="00983ABB"/>
    <w:rsid w:val="009900E8"/>
    <w:rsid w:val="00990AB2"/>
    <w:rsid w:val="0099189E"/>
    <w:rsid w:val="00991BA2"/>
    <w:rsid w:val="0099297E"/>
    <w:rsid w:val="00993E24"/>
    <w:rsid w:val="009A3F49"/>
    <w:rsid w:val="009C6CAB"/>
    <w:rsid w:val="009E1D9D"/>
    <w:rsid w:val="009E4B74"/>
    <w:rsid w:val="00A0214D"/>
    <w:rsid w:val="00A265E7"/>
    <w:rsid w:val="00A27423"/>
    <w:rsid w:val="00A274D1"/>
    <w:rsid w:val="00A6094E"/>
    <w:rsid w:val="00A62696"/>
    <w:rsid w:val="00A63D21"/>
    <w:rsid w:val="00A7481E"/>
    <w:rsid w:val="00A7730C"/>
    <w:rsid w:val="00A8459F"/>
    <w:rsid w:val="00A85FDB"/>
    <w:rsid w:val="00A86663"/>
    <w:rsid w:val="00A93B9F"/>
    <w:rsid w:val="00A9590D"/>
    <w:rsid w:val="00AA16CE"/>
    <w:rsid w:val="00AB787C"/>
    <w:rsid w:val="00AC24F5"/>
    <w:rsid w:val="00AC25FE"/>
    <w:rsid w:val="00AD3D9F"/>
    <w:rsid w:val="00AD635C"/>
    <w:rsid w:val="00B07CDF"/>
    <w:rsid w:val="00B16A1C"/>
    <w:rsid w:val="00B43A55"/>
    <w:rsid w:val="00B50514"/>
    <w:rsid w:val="00B5790B"/>
    <w:rsid w:val="00B65CB2"/>
    <w:rsid w:val="00B70D87"/>
    <w:rsid w:val="00BA0029"/>
    <w:rsid w:val="00BA4A59"/>
    <w:rsid w:val="00BA4C23"/>
    <w:rsid w:val="00BB51F8"/>
    <w:rsid w:val="00BB5D0F"/>
    <w:rsid w:val="00BC0B20"/>
    <w:rsid w:val="00BE114A"/>
    <w:rsid w:val="00BF42ED"/>
    <w:rsid w:val="00BF7BE1"/>
    <w:rsid w:val="00C116CC"/>
    <w:rsid w:val="00C13960"/>
    <w:rsid w:val="00C16B3B"/>
    <w:rsid w:val="00C21C0C"/>
    <w:rsid w:val="00C2283B"/>
    <w:rsid w:val="00C22BF9"/>
    <w:rsid w:val="00C24C0B"/>
    <w:rsid w:val="00C67D4D"/>
    <w:rsid w:val="00C76E01"/>
    <w:rsid w:val="00C95ECE"/>
    <w:rsid w:val="00CA382C"/>
    <w:rsid w:val="00CB5A96"/>
    <w:rsid w:val="00CB5C09"/>
    <w:rsid w:val="00CC268B"/>
    <w:rsid w:val="00CC359C"/>
    <w:rsid w:val="00CC39D1"/>
    <w:rsid w:val="00CE0BF8"/>
    <w:rsid w:val="00CE2CBF"/>
    <w:rsid w:val="00CF6CAB"/>
    <w:rsid w:val="00D11214"/>
    <w:rsid w:val="00D4639C"/>
    <w:rsid w:val="00D64A00"/>
    <w:rsid w:val="00D74B63"/>
    <w:rsid w:val="00D942B5"/>
    <w:rsid w:val="00D94A38"/>
    <w:rsid w:val="00DA26DC"/>
    <w:rsid w:val="00DC330D"/>
    <w:rsid w:val="00DF45D8"/>
    <w:rsid w:val="00E32F0E"/>
    <w:rsid w:val="00E36949"/>
    <w:rsid w:val="00E40F87"/>
    <w:rsid w:val="00E43E70"/>
    <w:rsid w:val="00E500E0"/>
    <w:rsid w:val="00E51BEE"/>
    <w:rsid w:val="00E81018"/>
    <w:rsid w:val="00E86DBF"/>
    <w:rsid w:val="00E87F15"/>
    <w:rsid w:val="00E95507"/>
    <w:rsid w:val="00EA1B12"/>
    <w:rsid w:val="00EA5483"/>
    <w:rsid w:val="00EC251E"/>
    <w:rsid w:val="00ED0BC0"/>
    <w:rsid w:val="00ED270B"/>
    <w:rsid w:val="00EF7A98"/>
    <w:rsid w:val="00F03A51"/>
    <w:rsid w:val="00F1672A"/>
    <w:rsid w:val="00F235A6"/>
    <w:rsid w:val="00F23C7F"/>
    <w:rsid w:val="00F27D20"/>
    <w:rsid w:val="00F52744"/>
    <w:rsid w:val="00F54833"/>
    <w:rsid w:val="00F55A57"/>
    <w:rsid w:val="00F60509"/>
    <w:rsid w:val="00F640FF"/>
    <w:rsid w:val="00F738A9"/>
    <w:rsid w:val="00F7391E"/>
    <w:rsid w:val="00F93915"/>
    <w:rsid w:val="00FA55F4"/>
    <w:rsid w:val="00FB1622"/>
    <w:rsid w:val="00FB23E9"/>
    <w:rsid w:val="00FC381F"/>
    <w:rsid w:val="00FE2F17"/>
    <w:rsid w:val="00FE3142"/>
    <w:rsid w:val="00FE667A"/>
    <w:rsid w:val="00FE770F"/>
    <w:rsid w:val="00FF1E0A"/>
    <w:rsid w:val="00FF45C1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78421"/>
  <w15:docId w15:val="{A8A8EC77-3883-284A-A3C0-A763A282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e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E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BF7BE1"/>
    <w:pPr>
      <w:keepNext/>
      <w:jc w:val="center"/>
      <w:outlineLvl w:val="2"/>
    </w:pPr>
    <w:rPr>
      <w:b/>
      <w:sz w:val="28"/>
      <w:szCs w:val="32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BE1"/>
    <w:rPr>
      <w:rFonts w:ascii="Times New Roman" w:eastAsia="Times New Roman" w:hAnsi="Times New Roman" w:cs="Times New Roman"/>
      <w:b/>
      <w:kern w:val="0"/>
      <w:sz w:val="28"/>
      <w:szCs w:val="32"/>
      <w:lang w:val="be-BY" w:eastAsia="ru-RU"/>
      <w14:ligatures w14:val="none"/>
    </w:rPr>
  </w:style>
  <w:style w:type="paragraph" w:styleId="a3">
    <w:name w:val="Body Text Indent"/>
    <w:basedOn w:val="a"/>
    <w:link w:val="a4"/>
    <w:uiPriority w:val="99"/>
    <w:rsid w:val="00BF7BE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BF7BE1"/>
    <w:rPr>
      <w:rFonts w:ascii="Times New Roman" w:eastAsia="Times New Roman" w:hAnsi="Times New Roman" w:cs="Times New Roman"/>
      <w:i/>
      <w:iCs/>
      <w:kern w:val="0"/>
      <w:sz w:val="28"/>
      <w:szCs w:val="28"/>
      <w:lang w:val="be-BY" w:eastAsia="ru-RU"/>
      <w14:ligatures w14:val="none"/>
    </w:rPr>
  </w:style>
  <w:style w:type="character" w:styleId="a5">
    <w:name w:val="Hyperlink"/>
    <w:basedOn w:val="a0"/>
    <w:unhideWhenUsed/>
    <w:rsid w:val="00BF7BE1"/>
    <w:rPr>
      <w:rFonts w:cs="Times New Roman"/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F7BE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 w:eastAsia="ru-RU"/>
      <w14:ligatures w14:val="none"/>
    </w:rPr>
  </w:style>
  <w:style w:type="paragraph" w:customStyle="1" w:styleId="p-consnonformat">
    <w:name w:val="p-consnonformat"/>
    <w:basedOn w:val="a"/>
    <w:rsid w:val="00BF7BE1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BF7BE1"/>
  </w:style>
  <w:style w:type="paragraph" w:styleId="a6">
    <w:name w:val="List Paragraph"/>
    <w:basedOn w:val="a"/>
    <w:uiPriority w:val="34"/>
    <w:qFormat/>
    <w:rsid w:val="00204E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787C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787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AB787C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787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F23C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C7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table" w:styleId="ad">
    <w:name w:val="Table Grid"/>
    <w:basedOn w:val="a1"/>
    <w:uiPriority w:val="39"/>
    <w:rsid w:val="0052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94B0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7A1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node/80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dzel.xx.xxi.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Aliaksandr Baranouski</dc:creator>
  <cp:keywords/>
  <dc:description/>
  <cp:lastModifiedBy>Aliaksandr Baranouski</cp:lastModifiedBy>
  <cp:revision>56</cp:revision>
  <cp:lastPrinted>2026-02-10T14:03:00Z</cp:lastPrinted>
  <dcterms:created xsi:type="dcterms:W3CDTF">2026-02-10T10:18:00Z</dcterms:created>
  <dcterms:modified xsi:type="dcterms:W3CDTF">2026-02-11T10:37:00Z</dcterms:modified>
</cp:coreProperties>
</file>